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1058" w:type="dxa"/>
        <w:tblInd w:w="-318" w:type="dxa"/>
        <w:tblLook w:val="04A0"/>
      </w:tblPr>
      <w:tblGrid>
        <w:gridCol w:w="5527"/>
        <w:gridCol w:w="2129"/>
        <w:gridCol w:w="3402"/>
      </w:tblGrid>
      <w:tr w:rsidR="00274CB3" w:rsidRPr="00ED48E0" w:rsidTr="00ED48E0">
        <w:tc>
          <w:tcPr>
            <w:tcW w:w="11058" w:type="dxa"/>
            <w:gridSpan w:val="3"/>
            <w:tcBorders>
              <w:bottom w:val="single" w:sz="4" w:space="0" w:color="000000" w:themeColor="text1"/>
            </w:tcBorders>
          </w:tcPr>
          <w:p w:rsidR="00274CB3" w:rsidRPr="00ED48E0" w:rsidRDefault="00ED48E0" w:rsidP="00ED48E0">
            <w:pPr>
              <w:pStyle w:val="Policepardfaut"/>
              <w:widowControl w:val="0"/>
              <w:overflowPunct w:val="0"/>
              <w:autoSpaceDE w:val="0"/>
              <w:autoSpaceDN w:val="0"/>
              <w:adjustRightInd w:val="0"/>
              <w:spacing w:line="217" w:lineRule="auto"/>
              <w:ind w:left="8" w:right="60"/>
              <w:jc w:val="center"/>
              <w:rPr>
                <w:rFonts w:ascii="Script MT Bold" w:hAnsi="Script MT Bold" w:cstheme="majorBidi"/>
                <w:sz w:val="28"/>
                <w:szCs w:val="28"/>
              </w:rPr>
            </w:pPr>
            <w:r w:rsidRPr="00ED48E0">
              <w:rPr>
                <w:rFonts w:ascii="Script MT Bold" w:hAnsi="Script MT Bold" w:cstheme="majorBidi"/>
                <w:sz w:val="28"/>
                <w:szCs w:val="28"/>
              </w:rPr>
              <w:t>Activité le mouvement</w:t>
            </w:r>
          </w:p>
        </w:tc>
      </w:tr>
      <w:tr w:rsidR="00837A8E" w:rsidRPr="00ED48E0" w:rsidTr="00ED48E0">
        <w:tc>
          <w:tcPr>
            <w:tcW w:w="11058" w:type="dxa"/>
            <w:gridSpan w:val="3"/>
            <w:tcBorders>
              <w:left w:val="nil"/>
              <w:right w:val="nil"/>
            </w:tcBorders>
          </w:tcPr>
          <w:p w:rsidR="00837A8E" w:rsidRPr="00ED48E0" w:rsidRDefault="00274CB3" w:rsidP="00ED48E0">
            <w:pPr>
              <w:pStyle w:val="Policepardfaut"/>
              <w:widowControl w:val="0"/>
              <w:overflowPunct w:val="0"/>
              <w:autoSpaceDE w:val="0"/>
              <w:autoSpaceDN w:val="0"/>
              <w:adjustRightInd w:val="0"/>
              <w:spacing w:line="217" w:lineRule="auto"/>
              <w:ind w:left="8" w:right="60"/>
              <w:rPr>
                <w:rFonts w:asciiTheme="majorBidi" w:hAnsiTheme="majorBidi" w:cstheme="majorBidi"/>
                <w:sz w:val="28"/>
                <w:szCs w:val="28"/>
              </w:rPr>
            </w:pPr>
            <w:r w:rsidRPr="00ED48E0">
              <w:rPr>
                <w:rFonts w:ascii="Script MT Bold" w:hAnsi="Script MT Bold" w:cstheme="majorBidi"/>
                <w:sz w:val="28"/>
                <w:szCs w:val="28"/>
              </w:rPr>
              <w:t xml:space="preserve">Objectifs </w:t>
            </w:r>
          </w:p>
        </w:tc>
      </w:tr>
      <w:tr w:rsidR="00837A8E" w:rsidRPr="00ED48E0" w:rsidTr="00ED48E0">
        <w:tc>
          <w:tcPr>
            <w:tcW w:w="11058" w:type="dxa"/>
            <w:gridSpan w:val="3"/>
            <w:tcBorders>
              <w:bottom w:val="single" w:sz="4" w:space="0" w:color="000000" w:themeColor="text1"/>
            </w:tcBorders>
          </w:tcPr>
          <w:p w:rsidR="00BE5C94" w:rsidRPr="00ED48E0" w:rsidRDefault="00837A8E" w:rsidP="00BE5C94">
            <w:pPr>
              <w:pStyle w:val="Policepardfaut"/>
              <w:widowControl w:val="0"/>
              <w:numPr>
                <w:ilvl w:val="0"/>
                <w:numId w:val="7"/>
              </w:numPr>
              <w:tabs>
                <w:tab w:val="left" w:pos="217"/>
                <w:tab w:val="left" w:pos="366"/>
              </w:tabs>
              <w:overflowPunct w:val="0"/>
              <w:autoSpaceDE w:val="0"/>
              <w:autoSpaceDN w:val="0"/>
              <w:adjustRightInd w:val="0"/>
              <w:spacing w:line="216" w:lineRule="auto"/>
              <w:ind w:left="0" w:right="2380" w:firstLine="0"/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</w:rPr>
              <w:t>Enregistrer le mouvement d’un mobile autoporteur à coussin d’air.</w:t>
            </w:r>
          </w:p>
          <w:p w:rsidR="00837A8E" w:rsidRPr="00ED48E0" w:rsidRDefault="00837A8E" w:rsidP="00BE5C94">
            <w:pPr>
              <w:pStyle w:val="Policepardfaut"/>
              <w:widowControl w:val="0"/>
              <w:numPr>
                <w:ilvl w:val="0"/>
                <w:numId w:val="7"/>
              </w:numPr>
              <w:tabs>
                <w:tab w:val="left" w:pos="217"/>
                <w:tab w:val="left" w:pos="366"/>
              </w:tabs>
              <w:overflowPunct w:val="0"/>
              <w:autoSpaceDE w:val="0"/>
              <w:autoSpaceDN w:val="0"/>
              <w:adjustRightInd w:val="0"/>
              <w:spacing w:line="216" w:lineRule="auto"/>
              <w:ind w:left="0" w:right="2380" w:firstLine="0"/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Reconnaître la nature d’un mouvement </w:t>
            </w:r>
          </w:p>
          <w:p w:rsidR="00837A8E" w:rsidRPr="00ED48E0" w:rsidRDefault="00837A8E" w:rsidP="00BE5C94">
            <w:pPr>
              <w:pStyle w:val="Policepardfaut"/>
              <w:widowControl w:val="0"/>
              <w:numPr>
                <w:ilvl w:val="0"/>
                <w:numId w:val="7"/>
              </w:numPr>
              <w:tabs>
                <w:tab w:val="left" w:pos="217"/>
                <w:tab w:val="left" w:pos="366"/>
              </w:tabs>
              <w:overflowPunct w:val="0"/>
              <w:autoSpaceDE w:val="0"/>
              <w:autoSpaceDN w:val="0"/>
              <w:adjustRightInd w:val="0"/>
              <w:spacing w:line="216" w:lineRule="auto"/>
              <w:ind w:left="0" w:firstLine="0"/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Sur un enregistrement donné, déterminer et représenter </w:t>
            </w:r>
            <w:proofErr w:type="gramStart"/>
            <w:r w:rsidRPr="00ED48E0">
              <w:rPr>
                <w:rFonts w:asciiTheme="majorBidi" w:hAnsiTheme="majorBidi" w:cstheme="majorBidi"/>
                <w:sz w:val="23"/>
                <w:szCs w:val="23"/>
              </w:rPr>
              <w:t>le vecteur</w:t>
            </w:r>
            <w:proofErr w:type="gramEnd"/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vitesse d’un point mobile. </w:t>
            </w:r>
          </w:p>
        </w:tc>
      </w:tr>
      <w:tr w:rsidR="00837A8E" w:rsidRPr="00ED48E0" w:rsidTr="00ED48E0">
        <w:tc>
          <w:tcPr>
            <w:tcW w:w="11058" w:type="dxa"/>
            <w:gridSpan w:val="3"/>
            <w:tcBorders>
              <w:left w:val="nil"/>
              <w:right w:val="nil"/>
            </w:tcBorders>
          </w:tcPr>
          <w:p w:rsidR="00837A8E" w:rsidRPr="00ED48E0" w:rsidRDefault="00274CB3" w:rsidP="00274CB3">
            <w:pPr>
              <w:pStyle w:val="Policepardfaut"/>
              <w:widowControl w:val="0"/>
              <w:overflowPunct w:val="0"/>
              <w:autoSpaceDE w:val="0"/>
              <w:autoSpaceDN w:val="0"/>
              <w:adjustRightInd w:val="0"/>
              <w:spacing w:line="217" w:lineRule="auto"/>
              <w:ind w:left="8" w:right="60"/>
              <w:rPr>
                <w:rFonts w:ascii="Script MT Bold" w:hAnsi="Script MT Bold" w:cstheme="majorBidi"/>
                <w:sz w:val="28"/>
                <w:szCs w:val="28"/>
              </w:rPr>
            </w:pPr>
            <w:r w:rsidRPr="00ED48E0">
              <w:rPr>
                <w:rFonts w:ascii="Script MT Bold" w:hAnsi="Script MT Bold" w:cstheme="majorBidi"/>
                <w:sz w:val="28"/>
                <w:szCs w:val="28"/>
              </w:rPr>
              <w:t>Dispositif expérimental :</w:t>
            </w:r>
          </w:p>
        </w:tc>
      </w:tr>
      <w:tr w:rsidR="00ED48E0" w:rsidRPr="00ED48E0" w:rsidTr="00ED48E0">
        <w:tc>
          <w:tcPr>
            <w:tcW w:w="7656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74CB3" w:rsidRPr="00ED48E0" w:rsidRDefault="00274CB3" w:rsidP="00274CB3">
            <w:pPr>
              <w:pStyle w:val="Policepardfaut"/>
              <w:widowControl w:val="0"/>
              <w:overflowPunct w:val="0"/>
              <w:autoSpaceDE w:val="0"/>
              <w:autoSpaceDN w:val="0"/>
              <w:adjustRightInd w:val="0"/>
              <w:spacing w:line="238" w:lineRule="auto"/>
              <w:ind w:left="8"/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Une feuille de papier spécial conducteur est disposée sur la table à coussin d’air. Le mobile dispose d’une soufflerie qui lui d’éliminer les frottements avec la table. Le mobile est relié à un générateur d’impulsions électriques. A chaque impulsion, une étincelle éclate entre l’électrode placée sous la semelle du mobile étudié et la feuille conductrice : la feuille se trouve noircie à l’endroit de l’étincelle. </w:t>
            </w:r>
          </w:p>
          <w:p w:rsidR="00274CB3" w:rsidRPr="00ED48E0" w:rsidRDefault="00274CB3" w:rsidP="00274CB3">
            <w:pPr>
              <w:pStyle w:val="Policepardfaut"/>
              <w:widowControl w:val="0"/>
              <w:overflowPunct w:val="0"/>
              <w:autoSpaceDE w:val="0"/>
              <w:autoSpaceDN w:val="0"/>
              <w:adjustRightInd w:val="0"/>
              <w:spacing w:line="238" w:lineRule="auto"/>
              <w:ind w:left="8"/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Les impulsions sont séparées par des durées </w:t>
            </w:r>
            <w:r w:rsidRPr="00ED48E0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sym w:font="Symbol" w:char="F074"/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égales (20 ms, 40 ms, ou 60 ms).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74CB3" w:rsidRPr="00ED48E0" w:rsidRDefault="001B56AB" w:rsidP="00274CB3">
            <w:pPr>
              <w:pStyle w:val="Policepardfaut"/>
              <w:widowControl w:val="0"/>
              <w:overflowPunct w:val="0"/>
              <w:autoSpaceDE w:val="0"/>
              <w:autoSpaceDN w:val="0"/>
              <w:adjustRightInd w:val="0"/>
              <w:spacing w:line="238" w:lineRule="auto"/>
              <w:ind w:left="8"/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noProof/>
                <w:sz w:val="23"/>
                <w:szCs w:val="23"/>
              </w:rPr>
              <w:drawing>
                <wp:inline distT="0" distB="0" distL="0" distR="0">
                  <wp:extent cx="1837690" cy="1242060"/>
                  <wp:effectExtent l="19050" t="0" r="0" b="0"/>
                  <wp:docPr id="139" name="Image 139" descr="http://physique.flst.univ-catholille.fr/Portals/0/photos/table%20a%20coussin%20a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physique.flst.univ-catholille.fr/Portals/0/photos/table%20a%20coussin%20a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1242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9F8" w:rsidRPr="00ED48E0" w:rsidTr="00ED48E0">
        <w:tc>
          <w:tcPr>
            <w:tcW w:w="11058" w:type="dxa"/>
            <w:gridSpan w:val="3"/>
            <w:tcBorders>
              <w:left w:val="nil"/>
              <w:bottom w:val="single" w:sz="4" w:space="0" w:color="000000" w:themeColor="text1"/>
              <w:right w:val="nil"/>
            </w:tcBorders>
          </w:tcPr>
          <w:p w:rsidR="00A149F8" w:rsidRPr="00ED48E0" w:rsidRDefault="00A149F8" w:rsidP="001B56AB">
            <w:pPr>
              <w:pStyle w:val="Policepardfaut"/>
              <w:widowControl w:val="0"/>
              <w:overflowPunct w:val="0"/>
              <w:autoSpaceDE w:val="0"/>
              <w:autoSpaceDN w:val="0"/>
              <w:adjustRightInd w:val="0"/>
              <w:spacing w:line="217" w:lineRule="auto"/>
              <w:ind w:left="8" w:right="6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ED48E0">
              <w:rPr>
                <w:rFonts w:ascii="Script MT Bold" w:hAnsi="Script MT Bold" w:cstheme="majorBidi"/>
                <w:sz w:val="28"/>
                <w:szCs w:val="28"/>
              </w:rPr>
              <w:t>Le vecteur</w:t>
            </w:r>
            <w:proofErr w:type="gramEnd"/>
            <w:r w:rsidRPr="00ED48E0">
              <w:rPr>
                <w:rFonts w:ascii="Script MT Bold" w:hAnsi="Script MT Bold" w:cstheme="majorBidi"/>
                <w:sz w:val="28"/>
                <w:szCs w:val="28"/>
              </w:rPr>
              <w:t xml:space="preserve"> vitesse :</w:t>
            </w:r>
          </w:p>
        </w:tc>
      </w:tr>
      <w:tr w:rsidR="00A149F8" w:rsidRPr="00ED48E0" w:rsidTr="00ED48E0">
        <w:trPr>
          <w:trHeight w:val="465"/>
        </w:trPr>
        <w:tc>
          <w:tcPr>
            <w:tcW w:w="11058" w:type="dxa"/>
            <w:gridSpan w:val="3"/>
            <w:tcBorders>
              <w:bottom w:val="single" w:sz="4" w:space="0" w:color="FFFFFF" w:themeColor="background1"/>
            </w:tcBorders>
          </w:tcPr>
          <w:p w:rsidR="00A149F8" w:rsidRPr="00ED48E0" w:rsidRDefault="00A149F8" w:rsidP="00A149F8">
            <w:pPr>
              <w:pStyle w:val="Policepardfaut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13" w:lineRule="auto"/>
              <w:ind w:left="0" w:right="460" w:firstLine="3"/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Pour préciser la direction, le sens et la valeur de la vitesse instantanée en un point, on utilise </w:t>
            </w:r>
            <w:proofErr w:type="gramStart"/>
            <w:r w:rsidRPr="00ED48E0">
              <w:rPr>
                <w:rFonts w:asciiTheme="majorBidi" w:hAnsiTheme="majorBidi" w:cstheme="majorBidi"/>
                <w:sz w:val="23"/>
                <w:szCs w:val="23"/>
              </w:rPr>
              <w:t>le vecteur</w:t>
            </w:r>
            <w:proofErr w:type="gramEnd"/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vitesse noté </w:t>
            </w:r>
            <w:r w:rsidRPr="00ED48E0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>v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</w:t>
            </w:r>
          </w:p>
          <w:p w:rsidR="00A149F8" w:rsidRPr="00ED48E0" w:rsidRDefault="00A149F8" w:rsidP="00A149F8">
            <w:pPr>
              <w:pStyle w:val="Policepardfaut"/>
              <w:widowControl w:val="0"/>
              <w:numPr>
                <w:ilvl w:val="0"/>
                <w:numId w:val="3"/>
              </w:numPr>
              <w:tabs>
                <w:tab w:val="left" w:pos="271"/>
                <w:tab w:val="left" w:pos="516"/>
              </w:tabs>
              <w:overflowPunct w:val="0"/>
              <w:autoSpaceDE w:val="0"/>
              <w:autoSpaceDN w:val="0"/>
              <w:adjustRightInd w:val="0"/>
              <w:ind w:left="0" w:firstLine="3"/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</w:rPr>
              <w:t>Exemple : vecteur vitesse au point A</w:t>
            </w:r>
            <w:r w:rsidRPr="00ED48E0">
              <w:rPr>
                <w:rFonts w:asciiTheme="majorBidi" w:hAnsiTheme="majorBidi" w:cstheme="majorBidi"/>
                <w:sz w:val="23"/>
                <w:szCs w:val="23"/>
                <w:vertAlign w:val="subscript"/>
              </w:rPr>
              <w:t>2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noté </w:t>
            </w:r>
            <w:r w:rsidRPr="00ED48E0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>v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(A</w:t>
            </w:r>
            <w:r w:rsidRPr="00ED48E0">
              <w:rPr>
                <w:rFonts w:asciiTheme="majorBidi" w:hAnsiTheme="majorBidi" w:cstheme="majorBidi"/>
                <w:sz w:val="23"/>
                <w:szCs w:val="23"/>
                <w:vertAlign w:val="subscript"/>
              </w:rPr>
              <w:t>2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) </w:t>
            </w:r>
          </w:p>
        </w:tc>
      </w:tr>
      <w:tr w:rsidR="00A149F8" w:rsidRPr="00ED48E0" w:rsidTr="00ED48E0">
        <w:trPr>
          <w:trHeight w:val="280"/>
        </w:trPr>
        <w:tc>
          <w:tcPr>
            <w:tcW w:w="5527" w:type="dxa"/>
            <w:tcBorders>
              <w:top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A149F8" w:rsidRPr="00ED48E0" w:rsidRDefault="00A149F8" w:rsidP="00A149F8">
            <w:pPr>
              <w:pStyle w:val="Policepardfaut"/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3"/>
                <w:szCs w:val="23"/>
                <w:lang w:bidi="ar-MA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  <w:u w:val="single"/>
              </w:rPr>
              <w:t>Origine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:</w:t>
            </w:r>
            <w:r w:rsidRPr="00ED48E0">
              <w:rPr>
                <w:rFonts w:asciiTheme="majorBidi" w:hAnsiTheme="majorBidi" w:cstheme="majorBidi"/>
                <w:sz w:val="23"/>
                <w:szCs w:val="23"/>
                <w:lang w:bidi="ar-MA"/>
              </w:rPr>
              <w:t xml:space="preserve"> Le point 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>A</w:t>
            </w:r>
            <w:r w:rsidRPr="00ED48E0">
              <w:rPr>
                <w:rFonts w:asciiTheme="majorBidi" w:hAnsiTheme="majorBidi" w:cstheme="majorBidi"/>
                <w:sz w:val="23"/>
                <w:szCs w:val="23"/>
                <w:vertAlign w:val="subscript"/>
              </w:rPr>
              <w:t>2</w:t>
            </w:r>
          </w:p>
          <w:p w:rsidR="00A149F8" w:rsidRPr="00ED48E0" w:rsidRDefault="00A149F8" w:rsidP="00113F9B">
            <w:pPr>
              <w:pStyle w:val="Policepardfaut"/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  <w:u w:val="single"/>
              </w:rPr>
              <w:t>Direction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: tangentiel </w:t>
            </w:r>
            <w:r w:rsidR="00ED48E0" w:rsidRPr="00ED48E0">
              <w:rPr>
                <w:rFonts w:asciiTheme="majorBidi" w:hAnsiTheme="majorBidi" w:cstheme="majorBidi"/>
                <w:sz w:val="23"/>
                <w:szCs w:val="23"/>
              </w:rPr>
              <w:t>à la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trajectoire </w:t>
            </w:r>
            <w:r w:rsidR="00113F9B">
              <w:rPr>
                <w:rFonts w:asciiTheme="majorBidi" w:hAnsiTheme="majorBidi" w:cstheme="majorBidi"/>
                <w:sz w:val="23"/>
                <w:szCs w:val="23"/>
              </w:rPr>
              <w:t>en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A</w:t>
            </w:r>
            <w:r w:rsidRPr="00ED48E0">
              <w:rPr>
                <w:rFonts w:asciiTheme="majorBidi" w:hAnsiTheme="majorBidi" w:cstheme="majorBidi"/>
                <w:sz w:val="23"/>
                <w:szCs w:val="23"/>
                <w:vertAlign w:val="subscript"/>
              </w:rPr>
              <w:t>2</w:t>
            </w:r>
          </w:p>
        </w:tc>
        <w:tc>
          <w:tcPr>
            <w:tcW w:w="553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</w:tcPr>
          <w:p w:rsidR="00A149F8" w:rsidRPr="00ED48E0" w:rsidRDefault="00A149F8" w:rsidP="00A149F8">
            <w:pPr>
              <w:pStyle w:val="Policepardfaut"/>
              <w:widowControl w:val="0"/>
              <w:overflowPunct w:val="0"/>
              <w:autoSpaceDE w:val="0"/>
              <w:autoSpaceDN w:val="0"/>
              <w:adjustRightInd w:val="0"/>
              <w:ind w:left="10"/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  <w:u w:val="single"/>
              </w:rPr>
              <w:t>Sens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: </w:t>
            </w:r>
            <w:r w:rsidR="00113F9B" w:rsidRPr="00ED48E0">
              <w:rPr>
                <w:rFonts w:asciiTheme="majorBidi" w:hAnsiTheme="majorBidi" w:cstheme="majorBidi"/>
                <w:sz w:val="23"/>
                <w:szCs w:val="23"/>
              </w:rPr>
              <w:t>même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au sens de mouvement</w:t>
            </w:r>
          </w:p>
          <w:p w:rsidR="00A149F8" w:rsidRPr="00ED48E0" w:rsidRDefault="00A149F8" w:rsidP="00113F9B">
            <w:pPr>
              <w:pStyle w:val="Policepardfaut"/>
              <w:widowControl w:val="0"/>
              <w:overflowPunct w:val="0"/>
              <w:autoSpaceDE w:val="0"/>
              <w:autoSpaceDN w:val="0"/>
              <w:adjustRightInd w:val="0"/>
              <w:ind w:left="10"/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  <w:u w:val="single"/>
              </w:rPr>
              <w:t>Valeur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: donné par la relation </w:t>
            </w:r>
            <w:r w:rsidR="001B56AB" w:rsidRPr="00ED48E0">
              <w:rPr>
                <w:rFonts w:asciiTheme="majorBidi" w:hAnsiTheme="majorBidi" w:cstheme="majorBidi"/>
                <w:sz w:val="23"/>
                <w:szCs w:val="23"/>
              </w:rPr>
              <w:t>v(A</w:t>
            </w:r>
            <w:r w:rsidR="001B56AB" w:rsidRPr="00ED48E0">
              <w:rPr>
                <w:rFonts w:asciiTheme="majorBidi" w:hAnsiTheme="majorBidi" w:cstheme="majorBidi"/>
                <w:sz w:val="23"/>
                <w:szCs w:val="23"/>
                <w:vertAlign w:val="subscript"/>
              </w:rPr>
              <w:t>2</w:t>
            </w:r>
            <w:r w:rsidR="001B56AB" w:rsidRPr="00ED48E0">
              <w:rPr>
                <w:rFonts w:asciiTheme="majorBidi" w:hAnsiTheme="majorBidi" w:cstheme="majorBidi"/>
                <w:sz w:val="23"/>
                <w:szCs w:val="23"/>
              </w:rPr>
              <w:t>)=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3"/>
                      <w:szCs w:val="23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3"/>
                          <w:szCs w:val="23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3"/>
                          <w:szCs w:val="23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3"/>
                          <w:szCs w:val="23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3"/>
                          <w:szCs w:val="23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3"/>
                          <w:szCs w:val="23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3"/>
                          <w:szCs w:val="23"/>
                        </w:rPr>
                        <m:t>3</m:t>
                      </m:r>
                    </m:sub>
                  </m:sSub>
                </m:num>
                <m:den>
                  <m:r>
                    <w:rPr>
                      <w:rFonts w:ascii="Cambria Math" w:hAnsi="Cambria Math" w:cstheme="majorBidi"/>
                      <w:sz w:val="23"/>
                      <w:szCs w:val="23"/>
                    </w:rPr>
                    <m:t>2.τ</m:t>
                  </m:r>
                </m:den>
              </m:f>
            </m:oMath>
          </w:p>
        </w:tc>
      </w:tr>
      <w:tr w:rsidR="00A149F8" w:rsidRPr="00ED48E0" w:rsidTr="00ED48E0">
        <w:trPr>
          <w:trHeight w:val="64"/>
        </w:trPr>
        <w:tc>
          <w:tcPr>
            <w:tcW w:w="11058" w:type="dxa"/>
            <w:gridSpan w:val="3"/>
            <w:tcBorders>
              <w:top w:val="nil"/>
              <w:bottom w:val="single" w:sz="4" w:space="0" w:color="000000" w:themeColor="text1"/>
            </w:tcBorders>
          </w:tcPr>
          <w:p w:rsidR="00A149F8" w:rsidRPr="00ED48E0" w:rsidRDefault="00A149F8" w:rsidP="00A149F8">
            <w:pPr>
              <w:pStyle w:val="Policepardfaut"/>
              <w:widowControl w:val="0"/>
              <w:overflowPunct w:val="0"/>
              <w:autoSpaceDE w:val="0"/>
              <w:autoSpaceDN w:val="0"/>
              <w:adjustRightInd w:val="0"/>
              <w:ind w:left="848"/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  <w:u w:val="single"/>
              </w:rPr>
              <w:t>Représentation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: par une flèche de longueur proportionnelle à la valeur </w:t>
            </w:r>
          </w:p>
        </w:tc>
      </w:tr>
      <w:tr w:rsidR="00837A8E" w:rsidRPr="00ED48E0" w:rsidTr="00ED48E0">
        <w:tc>
          <w:tcPr>
            <w:tcW w:w="11058" w:type="dxa"/>
            <w:gridSpan w:val="3"/>
            <w:tcBorders>
              <w:left w:val="nil"/>
              <w:right w:val="nil"/>
            </w:tcBorders>
          </w:tcPr>
          <w:p w:rsidR="00837A8E" w:rsidRPr="00ED48E0" w:rsidRDefault="00274CB3" w:rsidP="00274CB3">
            <w:pPr>
              <w:pStyle w:val="Policepardfaut"/>
              <w:widowControl w:val="0"/>
              <w:overflowPunct w:val="0"/>
              <w:autoSpaceDE w:val="0"/>
              <w:autoSpaceDN w:val="0"/>
              <w:adjustRightInd w:val="0"/>
              <w:spacing w:line="217" w:lineRule="auto"/>
              <w:ind w:left="8" w:right="60"/>
              <w:rPr>
                <w:rFonts w:asciiTheme="majorBidi" w:hAnsiTheme="majorBidi" w:cstheme="majorBidi"/>
                <w:sz w:val="28"/>
                <w:szCs w:val="28"/>
              </w:rPr>
            </w:pPr>
            <w:r w:rsidRPr="00ED48E0">
              <w:rPr>
                <w:rFonts w:ascii="Script MT Bold" w:hAnsi="Script MT Bold" w:cstheme="majorBidi"/>
                <w:sz w:val="28"/>
                <w:szCs w:val="28"/>
              </w:rPr>
              <w:t xml:space="preserve">Etude expérimentale de </w:t>
            </w:r>
            <w:proofErr w:type="gramStart"/>
            <w:r w:rsidRPr="00ED48E0">
              <w:rPr>
                <w:rFonts w:ascii="Script MT Bold" w:hAnsi="Script MT Bold" w:cstheme="majorBidi"/>
                <w:sz w:val="28"/>
                <w:szCs w:val="28"/>
              </w:rPr>
              <w:t>différents mouvement</w:t>
            </w:r>
            <w:proofErr w:type="gramEnd"/>
            <w:r w:rsidRPr="00ED48E0">
              <w:rPr>
                <w:rFonts w:ascii="Script MT Bold" w:hAnsi="Script MT Bold" w:cstheme="majorBidi"/>
                <w:sz w:val="28"/>
                <w:szCs w:val="28"/>
              </w:rPr>
              <w:t xml:space="preserve"> d’un mobile autoporteur :</w:t>
            </w:r>
          </w:p>
        </w:tc>
      </w:tr>
      <w:tr w:rsidR="00837A8E" w:rsidRPr="00ED48E0" w:rsidTr="00ED48E0">
        <w:tc>
          <w:tcPr>
            <w:tcW w:w="11058" w:type="dxa"/>
            <w:gridSpan w:val="3"/>
          </w:tcPr>
          <w:p w:rsidR="00837A8E" w:rsidRPr="00ED48E0" w:rsidRDefault="00837A8E" w:rsidP="00837A8E">
            <w:pPr>
              <w:pStyle w:val="Policepardfaut"/>
              <w:widowControl w:val="0"/>
              <w:autoSpaceDE w:val="0"/>
              <w:autoSpaceDN w:val="0"/>
              <w:adjustRightInd w:val="0"/>
              <w:spacing w:line="112" w:lineRule="exact"/>
              <w:rPr>
                <w:rFonts w:asciiTheme="majorBidi" w:hAnsiTheme="majorBidi" w:cstheme="majorBidi"/>
                <w:sz w:val="23"/>
                <w:szCs w:val="23"/>
              </w:rPr>
            </w:pPr>
          </w:p>
          <w:p w:rsidR="00837A8E" w:rsidRPr="00ED48E0" w:rsidRDefault="00837A8E" w:rsidP="00274CB3">
            <w:pPr>
              <w:pStyle w:val="Policepardfaut"/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ind w:left="8"/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Mettre en marche la pompe alimentant le coussin d’air du mobile utilisé. Choisir la durée </w:t>
            </w:r>
            <w:r w:rsidR="00274CB3" w:rsidRPr="00ED48E0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sym w:font="Symbol" w:char="F074"/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et noter sa valeur. Réaliser un enregistrement avec le professeur.</w:t>
            </w:r>
          </w:p>
          <w:p w:rsidR="00837A8E" w:rsidRPr="00ED48E0" w:rsidRDefault="00837A8E" w:rsidP="00274CB3">
            <w:pPr>
              <w:pStyle w:val="Policepardfaut"/>
              <w:widowControl w:val="0"/>
              <w:autoSpaceDE w:val="0"/>
              <w:autoSpaceDN w:val="0"/>
              <w:adjustRightInd w:val="0"/>
              <w:ind w:left="8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</w:rPr>
              <w:t>On disposera pour la suite de trois enregistrements :</w:t>
            </w:r>
          </w:p>
          <w:p w:rsidR="00837A8E" w:rsidRPr="00ED48E0" w:rsidRDefault="00837A8E" w:rsidP="00BE5C94">
            <w:pPr>
              <w:pStyle w:val="Sansinterligne"/>
              <w:numPr>
                <w:ilvl w:val="0"/>
                <w:numId w:val="6"/>
              </w:numPr>
              <w:tabs>
                <w:tab w:val="left" w:pos="142"/>
                <w:tab w:val="left" w:pos="461"/>
              </w:tabs>
              <w:ind w:left="0" w:hanging="11"/>
              <w:rPr>
                <w:rFonts w:asciiTheme="majorBidi" w:hAnsiTheme="majorBidi" w:cstheme="majorBidi"/>
                <w:sz w:val="23"/>
                <w:szCs w:val="23"/>
                <w:highlight w:val="yellow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  <w:highlight w:val="yellow"/>
              </w:rPr>
              <w:t xml:space="preserve">Premier enregistrement : </w:t>
            </w:r>
            <w:r w:rsidR="00F0252D" w:rsidRPr="00ED48E0">
              <w:rPr>
                <w:rFonts w:asciiTheme="majorBidi" w:hAnsiTheme="majorBidi" w:cstheme="majorBidi"/>
                <w:sz w:val="23"/>
                <w:szCs w:val="23"/>
                <w:highlight w:val="yellow"/>
              </w:rPr>
              <w:t xml:space="preserve">mouvement du mobile sur un plan </w:t>
            </w:r>
            <w:proofErr w:type="gramStart"/>
            <w:r w:rsidR="00F0252D" w:rsidRPr="00ED48E0">
              <w:rPr>
                <w:rFonts w:asciiTheme="majorBidi" w:hAnsiTheme="majorBidi" w:cstheme="majorBidi"/>
                <w:sz w:val="23"/>
                <w:szCs w:val="23"/>
                <w:highlight w:val="yellow"/>
              </w:rPr>
              <w:t>horizontale</w:t>
            </w:r>
            <w:proofErr w:type="gramEnd"/>
            <w:r w:rsidR="00F0252D" w:rsidRPr="00ED48E0">
              <w:rPr>
                <w:rFonts w:asciiTheme="majorBidi" w:hAnsiTheme="majorBidi" w:cstheme="majorBidi"/>
                <w:sz w:val="23"/>
                <w:szCs w:val="23"/>
                <w:highlight w:val="yellow"/>
              </w:rPr>
              <w:t>.</w:t>
            </w:r>
          </w:p>
          <w:p w:rsidR="00C6305A" w:rsidRPr="00ED48E0" w:rsidRDefault="00ED48E0" w:rsidP="00F0252D">
            <w:pPr>
              <w:pStyle w:val="Sansinterligne"/>
              <w:ind w:left="360"/>
              <w:rPr>
                <w:sz w:val="23"/>
                <w:szCs w:val="23"/>
              </w:rPr>
            </w:pPr>
            <w:r w:rsidRPr="00ED48E0">
              <w:rPr>
                <w:sz w:val="23"/>
                <w:szCs w:val="23"/>
              </w:rPr>
              <w:object w:dxaOrig="11445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505.35pt;height:46.85pt" o:ole="" o:bordertopcolor="yellow pure" o:borderleftcolor="yellow pure" o:borderbottomcolor="yellow pure" o:borderrightcolor="yellow pure">
                  <v:imagedata r:id="rId6" o:title="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  <o:OLEObject Type="Embed" ProgID="PBrush" ShapeID="_x0000_i1027" DrawAspect="Content" ObjectID="_1510317230" r:id="rId7"/>
              </w:object>
            </w:r>
          </w:p>
          <w:p w:rsidR="00BE5C94" w:rsidRPr="00ED48E0" w:rsidRDefault="00BE5C94" w:rsidP="00BE5C94">
            <w:pPr>
              <w:pStyle w:val="Policepardfaut"/>
              <w:widowControl w:val="0"/>
              <w:overflowPunct w:val="0"/>
              <w:autoSpaceDE w:val="0"/>
              <w:autoSpaceDN w:val="0"/>
              <w:adjustRightInd w:val="0"/>
              <w:spacing w:line="221" w:lineRule="auto"/>
              <w:ind w:left="8"/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On </w:t>
            </w:r>
            <w:proofErr w:type="spellStart"/>
            <w:r w:rsidRPr="00ED48E0">
              <w:rPr>
                <w:rFonts w:asciiTheme="majorBidi" w:hAnsiTheme="majorBidi" w:cstheme="majorBidi"/>
                <w:sz w:val="23"/>
                <w:szCs w:val="23"/>
              </w:rPr>
              <w:t>lache</w:t>
            </w:r>
            <w:proofErr w:type="spellEnd"/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le mobile autoporteur sur une table inclinée et on enregistre les positions successives du point M de ce mobile. Entre deux positions enregistrées, il s’est écoulé une durée </w:t>
            </w:r>
            <w:r w:rsidRPr="00ED48E0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sym w:font="Symbol" w:char="F074"/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= </w:t>
            </w:r>
            <w:r w:rsidRPr="00ED48E0">
              <w:rPr>
                <w:rFonts w:asciiTheme="majorBidi" w:hAnsiTheme="majorBidi" w:cstheme="majorBidi"/>
                <w:color w:val="FF0000"/>
                <w:sz w:val="23"/>
                <w:szCs w:val="23"/>
              </w:rPr>
              <w:t>??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ms.</w:t>
            </w:r>
          </w:p>
          <w:p w:rsidR="00BE5C94" w:rsidRPr="00ED48E0" w:rsidRDefault="00BE5C94" w:rsidP="00BE5C94">
            <w:pPr>
              <w:pStyle w:val="Policepardfaut"/>
              <w:widowControl w:val="0"/>
              <w:overflowPunct w:val="0"/>
              <w:autoSpaceDE w:val="0"/>
              <w:autoSpaceDN w:val="0"/>
              <w:adjustRightInd w:val="0"/>
              <w:spacing w:line="221" w:lineRule="auto"/>
              <w:ind w:left="8"/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</w:rPr>
              <w:t>1) Noter sur cet enregistrement les positions du point M (M</w:t>
            </w:r>
            <w:r w:rsidRPr="00ED48E0">
              <w:rPr>
                <w:rFonts w:asciiTheme="majorBidi" w:hAnsiTheme="majorBidi" w:cstheme="majorBidi"/>
                <w:sz w:val="23"/>
                <w:szCs w:val="23"/>
                <w:vertAlign w:val="subscript"/>
              </w:rPr>
              <w:t>0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>, M</w:t>
            </w:r>
            <w:r w:rsidRPr="00ED48E0">
              <w:rPr>
                <w:rFonts w:asciiTheme="majorBidi" w:hAnsiTheme="majorBidi" w:cstheme="majorBidi"/>
                <w:sz w:val="23"/>
                <w:szCs w:val="23"/>
                <w:vertAlign w:val="subscript"/>
              </w:rPr>
              <w:t>1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>, M</w:t>
            </w:r>
            <w:r w:rsidRPr="00ED48E0">
              <w:rPr>
                <w:rFonts w:asciiTheme="majorBidi" w:hAnsiTheme="majorBidi" w:cstheme="majorBidi"/>
                <w:sz w:val="23"/>
                <w:szCs w:val="23"/>
                <w:vertAlign w:val="subscript"/>
              </w:rPr>
              <w:t>2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…).</w:t>
            </w:r>
          </w:p>
          <w:p w:rsidR="00BE5C94" w:rsidRPr="00ED48E0" w:rsidRDefault="00BE5C94" w:rsidP="00BE5C94">
            <w:pPr>
              <w:pStyle w:val="Policepardfaut"/>
              <w:widowControl w:val="0"/>
              <w:autoSpaceDE w:val="0"/>
              <w:autoSpaceDN w:val="0"/>
              <w:adjustRightInd w:val="0"/>
              <w:ind w:left="8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</w:rPr>
              <w:t>2) Calculer la vitesse instantanée aux dates t</w:t>
            </w:r>
            <w:r w:rsidRPr="00ED48E0">
              <w:rPr>
                <w:rFonts w:asciiTheme="majorBidi" w:hAnsiTheme="majorBidi" w:cstheme="majorBidi"/>
                <w:sz w:val="23"/>
                <w:szCs w:val="23"/>
                <w:vertAlign w:val="subscript"/>
              </w:rPr>
              <w:t>1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>, t</w:t>
            </w:r>
            <w:r w:rsidRPr="00ED48E0">
              <w:rPr>
                <w:rFonts w:asciiTheme="majorBidi" w:hAnsiTheme="majorBidi" w:cstheme="majorBidi"/>
                <w:sz w:val="23"/>
                <w:szCs w:val="23"/>
                <w:vertAlign w:val="subscript"/>
              </w:rPr>
              <w:t>5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et t</w:t>
            </w:r>
            <w:r w:rsidRPr="00ED48E0">
              <w:rPr>
                <w:rFonts w:asciiTheme="majorBidi" w:hAnsiTheme="majorBidi" w:cstheme="majorBidi"/>
                <w:sz w:val="23"/>
                <w:szCs w:val="23"/>
                <w:vertAlign w:val="subscript"/>
              </w:rPr>
              <w:t>8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>.</w:t>
            </w:r>
          </w:p>
          <w:p w:rsidR="00BE5C94" w:rsidRPr="00ED48E0" w:rsidRDefault="00BE5C94" w:rsidP="00BE5C94">
            <w:pPr>
              <w:pStyle w:val="Policepardfaut"/>
              <w:widowControl w:val="0"/>
              <w:autoSpaceDE w:val="0"/>
              <w:autoSpaceDN w:val="0"/>
              <w:adjustRightInd w:val="0"/>
              <w:ind w:left="8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3) Représenter les </w:t>
            </w:r>
            <w:proofErr w:type="gramStart"/>
            <w:r w:rsidRPr="00ED48E0">
              <w:rPr>
                <w:rFonts w:asciiTheme="majorBidi" w:hAnsiTheme="majorBidi" w:cstheme="majorBidi"/>
                <w:sz w:val="23"/>
                <w:szCs w:val="23"/>
              </w:rPr>
              <w:t>vecteurs</w:t>
            </w:r>
            <w:proofErr w:type="gramEnd"/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vitesses à ces deux dates en précisant l’échelle utilisée.</w:t>
            </w:r>
          </w:p>
          <w:p w:rsidR="00BE5C94" w:rsidRPr="00ED48E0" w:rsidRDefault="00BE5C94" w:rsidP="00BE5C94">
            <w:pPr>
              <w:pStyle w:val="Policepardfaut"/>
              <w:widowControl w:val="0"/>
              <w:autoSpaceDE w:val="0"/>
              <w:autoSpaceDN w:val="0"/>
              <w:adjustRightInd w:val="0"/>
              <w:ind w:left="8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</w:rPr>
              <w:t>4) Conclure. Quelle est la nature du mouvement de ce point M ?</w:t>
            </w:r>
          </w:p>
          <w:p w:rsidR="00274CB3" w:rsidRPr="00ED48E0" w:rsidRDefault="00837A8E" w:rsidP="00BE5C94">
            <w:pPr>
              <w:pStyle w:val="Sansinterligne"/>
              <w:numPr>
                <w:ilvl w:val="0"/>
                <w:numId w:val="6"/>
              </w:numPr>
              <w:tabs>
                <w:tab w:val="left" w:pos="142"/>
              </w:tabs>
              <w:ind w:left="0" w:hanging="11"/>
              <w:rPr>
                <w:rFonts w:asciiTheme="majorBidi" w:hAnsiTheme="majorBidi" w:cstheme="majorBidi"/>
                <w:sz w:val="23"/>
                <w:szCs w:val="23"/>
                <w:highlight w:val="yellow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  <w:highlight w:val="yellow"/>
              </w:rPr>
              <w:t xml:space="preserve">Deuxième enregistrement : mouvement du mobile sur un plan incliné. </w:t>
            </w:r>
          </w:p>
          <w:p w:rsidR="00BE5C94" w:rsidRPr="00ED48E0" w:rsidRDefault="00BE5C94" w:rsidP="00BE5C94">
            <w:pPr>
              <w:pStyle w:val="Policepardfaut"/>
              <w:widowControl w:val="0"/>
              <w:overflowPunct w:val="0"/>
              <w:autoSpaceDE w:val="0"/>
              <w:autoSpaceDN w:val="0"/>
              <w:adjustRightInd w:val="0"/>
              <w:spacing w:line="221" w:lineRule="auto"/>
              <w:ind w:left="8"/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On </w:t>
            </w:r>
            <w:proofErr w:type="spellStart"/>
            <w:r w:rsidRPr="00ED48E0">
              <w:rPr>
                <w:rFonts w:asciiTheme="majorBidi" w:hAnsiTheme="majorBidi" w:cstheme="majorBidi"/>
                <w:sz w:val="23"/>
                <w:szCs w:val="23"/>
              </w:rPr>
              <w:t>lache</w:t>
            </w:r>
            <w:proofErr w:type="spellEnd"/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le mobile autoporteur sur une table inclinée et on enregistre les positions successives du point M de ce mobile. Entre deux positions enregistrées, il s’est écoulé une durée </w:t>
            </w:r>
            <w:r w:rsidRPr="00ED48E0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sym w:font="Symbol" w:char="F074"/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= </w:t>
            </w:r>
            <w:r w:rsidRPr="00ED48E0">
              <w:rPr>
                <w:rFonts w:asciiTheme="majorBidi" w:hAnsiTheme="majorBidi" w:cstheme="majorBidi"/>
                <w:color w:val="FF0000"/>
                <w:sz w:val="23"/>
                <w:szCs w:val="23"/>
              </w:rPr>
              <w:t>??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ms.</w:t>
            </w:r>
          </w:p>
          <w:p w:rsidR="00BE5C94" w:rsidRPr="00ED48E0" w:rsidRDefault="00BE5C94" w:rsidP="00BE5C94">
            <w:pPr>
              <w:pStyle w:val="Policepardfaut"/>
              <w:widowControl w:val="0"/>
              <w:overflowPunct w:val="0"/>
              <w:autoSpaceDE w:val="0"/>
              <w:autoSpaceDN w:val="0"/>
              <w:adjustRightInd w:val="0"/>
              <w:spacing w:line="221" w:lineRule="auto"/>
              <w:ind w:left="8"/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</w:rPr>
              <w:t>1) Noter sur cet enregistrement les positions du point M (M</w:t>
            </w:r>
            <w:r w:rsidRPr="00ED48E0">
              <w:rPr>
                <w:rFonts w:asciiTheme="majorBidi" w:hAnsiTheme="majorBidi" w:cstheme="majorBidi"/>
                <w:sz w:val="23"/>
                <w:szCs w:val="23"/>
                <w:vertAlign w:val="subscript"/>
              </w:rPr>
              <w:t>0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>, M</w:t>
            </w:r>
            <w:r w:rsidRPr="00ED48E0">
              <w:rPr>
                <w:rFonts w:asciiTheme="majorBidi" w:hAnsiTheme="majorBidi" w:cstheme="majorBidi"/>
                <w:sz w:val="23"/>
                <w:szCs w:val="23"/>
                <w:vertAlign w:val="subscript"/>
              </w:rPr>
              <w:t>1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>, M</w:t>
            </w:r>
            <w:r w:rsidRPr="00ED48E0">
              <w:rPr>
                <w:rFonts w:asciiTheme="majorBidi" w:hAnsiTheme="majorBidi" w:cstheme="majorBidi"/>
                <w:sz w:val="23"/>
                <w:szCs w:val="23"/>
                <w:vertAlign w:val="subscript"/>
              </w:rPr>
              <w:t>2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…).</w:t>
            </w:r>
          </w:p>
          <w:p w:rsidR="00BE5C94" w:rsidRPr="00ED48E0" w:rsidRDefault="00BE5C94" w:rsidP="00BE5C94">
            <w:pPr>
              <w:pStyle w:val="Policepardfaut"/>
              <w:widowControl w:val="0"/>
              <w:autoSpaceDE w:val="0"/>
              <w:autoSpaceDN w:val="0"/>
              <w:adjustRightInd w:val="0"/>
              <w:ind w:left="8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</w:rPr>
              <w:t>2) Calculer la vitesse instantanée aux dates t</w:t>
            </w:r>
            <w:r w:rsidRPr="00ED48E0">
              <w:rPr>
                <w:rFonts w:asciiTheme="majorBidi" w:hAnsiTheme="majorBidi" w:cstheme="majorBidi"/>
                <w:sz w:val="23"/>
                <w:szCs w:val="23"/>
                <w:vertAlign w:val="subscript"/>
              </w:rPr>
              <w:t>1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>, t</w:t>
            </w:r>
            <w:r w:rsidRPr="00ED48E0">
              <w:rPr>
                <w:rFonts w:asciiTheme="majorBidi" w:hAnsiTheme="majorBidi" w:cstheme="majorBidi"/>
                <w:sz w:val="23"/>
                <w:szCs w:val="23"/>
                <w:vertAlign w:val="subscript"/>
              </w:rPr>
              <w:t>5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et t</w:t>
            </w:r>
            <w:r w:rsidRPr="00ED48E0">
              <w:rPr>
                <w:rFonts w:asciiTheme="majorBidi" w:hAnsiTheme="majorBidi" w:cstheme="majorBidi"/>
                <w:sz w:val="23"/>
                <w:szCs w:val="23"/>
                <w:vertAlign w:val="subscript"/>
              </w:rPr>
              <w:t>8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>.</w:t>
            </w:r>
          </w:p>
          <w:p w:rsidR="00BE5C94" w:rsidRPr="00ED48E0" w:rsidRDefault="00BE5C94" w:rsidP="00BE5C94">
            <w:pPr>
              <w:pStyle w:val="Policepardfaut"/>
              <w:widowControl w:val="0"/>
              <w:autoSpaceDE w:val="0"/>
              <w:autoSpaceDN w:val="0"/>
              <w:adjustRightInd w:val="0"/>
              <w:ind w:left="8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3) Représenter les </w:t>
            </w:r>
            <w:proofErr w:type="gramStart"/>
            <w:r w:rsidRPr="00ED48E0">
              <w:rPr>
                <w:rFonts w:asciiTheme="majorBidi" w:hAnsiTheme="majorBidi" w:cstheme="majorBidi"/>
                <w:sz w:val="23"/>
                <w:szCs w:val="23"/>
              </w:rPr>
              <w:t>vecteurs</w:t>
            </w:r>
            <w:proofErr w:type="gramEnd"/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vitesses à ces deux dates en précisant l’échelle utilisée.</w:t>
            </w:r>
          </w:p>
          <w:p w:rsidR="00BE5C94" w:rsidRPr="00ED48E0" w:rsidRDefault="00BE5C94" w:rsidP="00BE5C94">
            <w:pPr>
              <w:pStyle w:val="Policepardfaut"/>
              <w:widowControl w:val="0"/>
              <w:autoSpaceDE w:val="0"/>
              <w:autoSpaceDN w:val="0"/>
              <w:adjustRightInd w:val="0"/>
              <w:ind w:left="8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</w:rPr>
              <w:t>4) Conclure. Quelle est la nature du mouvement de ce point M ?</w:t>
            </w:r>
          </w:p>
          <w:p w:rsidR="00F0252D" w:rsidRPr="00ED48E0" w:rsidRDefault="00A6185A" w:rsidP="00A6185A">
            <w:pPr>
              <w:pStyle w:val="Sansinterligne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sz w:val="23"/>
                <w:szCs w:val="23"/>
              </w:rPr>
              <w:object w:dxaOrig="11400" w:dyaOrig="1095">
                <v:shape id="_x0000_i1026" type="#_x0000_t75" style="width:504.7pt;height:51.6pt" o:ole="" o:bordertopcolor="yellow pure" o:borderleftcolor="yellow pure" o:borderbottomcolor="yellow pure" o:borderrightcolor="yellow pure">
                  <v:imagedata r:id="rId8" o:title="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  <o:OLEObject Type="Embed" ProgID="PBrush" ShapeID="_x0000_i1026" DrawAspect="Content" ObjectID="_1510317231" r:id="rId9"/>
              </w:object>
            </w:r>
          </w:p>
          <w:p w:rsidR="00837A8E" w:rsidRPr="00ED48E0" w:rsidRDefault="00837A8E" w:rsidP="00BE5C94">
            <w:pPr>
              <w:pStyle w:val="Sansinterligne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rPr>
                <w:rFonts w:asciiTheme="majorBidi" w:hAnsiTheme="majorBidi" w:cstheme="majorBidi"/>
                <w:sz w:val="23"/>
                <w:szCs w:val="23"/>
                <w:highlight w:val="yellow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  <w:highlight w:val="yellow"/>
              </w:rPr>
              <w:t xml:space="preserve">Troisième enregistrement : mouvement de rotation autour d’un axe fixe. 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5648"/>
              <w:gridCol w:w="5115"/>
            </w:tblGrid>
            <w:tr w:rsidR="00BE5C94" w:rsidRPr="00ED48E0" w:rsidTr="00BE5C94">
              <w:tc>
                <w:tcPr>
                  <w:tcW w:w="5648" w:type="dxa"/>
                </w:tcPr>
                <w:p w:rsidR="00BE5C94" w:rsidRPr="00ED48E0" w:rsidRDefault="00BE5C94" w:rsidP="00ED48E0">
                  <w:pPr>
                    <w:pStyle w:val="Policepardfaut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16" w:lineRule="auto"/>
                    <w:ind w:left="8"/>
                    <w:jc w:val="both"/>
                    <w:rPr>
                      <w:rFonts w:asciiTheme="majorBidi" w:hAnsiTheme="majorBidi" w:cstheme="majorBidi"/>
                      <w:sz w:val="23"/>
                      <w:szCs w:val="23"/>
                    </w:rPr>
                  </w:pPr>
                  <w:r w:rsidRPr="00ED48E0">
                    <w:rPr>
                      <w:rFonts w:asciiTheme="majorBidi" w:hAnsiTheme="majorBidi" w:cstheme="majorBidi"/>
                      <w:sz w:val="23"/>
                      <w:szCs w:val="23"/>
                    </w:rPr>
                    <w:t xml:space="preserve">En utilisant une tige, on lance un mobile autoporteur sur la table horizontale. Le mobile tourne autour d’un plot fixe. </w:t>
                  </w:r>
                  <w:r w:rsidR="00ED48E0" w:rsidRPr="00ED48E0">
                    <w:rPr>
                      <w:rFonts w:asciiTheme="majorBidi" w:hAnsiTheme="majorBidi" w:cstheme="majorBidi"/>
                      <w:sz w:val="23"/>
                      <w:szCs w:val="23"/>
                    </w:rPr>
                    <w:t xml:space="preserve">on enregistre les positions successives du point M de ce mobile. Entre deux positions enregistrées, il s’est écoulé une durée </w:t>
                  </w:r>
                  <w:r w:rsidR="00ED48E0" w:rsidRPr="00ED48E0">
                    <w:rPr>
                      <w:rFonts w:asciiTheme="majorBidi" w:hAnsiTheme="majorBidi" w:cstheme="majorBidi"/>
                      <w:i/>
                      <w:iCs/>
                      <w:sz w:val="23"/>
                      <w:szCs w:val="23"/>
                    </w:rPr>
                    <w:sym w:font="Symbol" w:char="F074"/>
                  </w:r>
                  <w:r w:rsidR="00ED48E0" w:rsidRPr="00ED48E0">
                    <w:rPr>
                      <w:rFonts w:asciiTheme="majorBidi" w:hAnsiTheme="majorBidi" w:cstheme="majorBidi"/>
                      <w:sz w:val="23"/>
                      <w:szCs w:val="23"/>
                    </w:rPr>
                    <w:t xml:space="preserve"> = </w:t>
                  </w:r>
                  <w:r w:rsidR="00ED48E0">
                    <w:rPr>
                      <w:rFonts w:asciiTheme="majorBidi" w:hAnsiTheme="majorBidi" w:cstheme="majorBidi"/>
                      <w:color w:val="FF0000"/>
                      <w:sz w:val="23"/>
                      <w:szCs w:val="23"/>
                    </w:rPr>
                    <w:t>60</w:t>
                  </w:r>
                  <w:r w:rsidR="00ED48E0" w:rsidRPr="00ED48E0">
                    <w:rPr>
                      <w:rFonts w:asciiTheme="majorBidi" w:hAnsiTheme="majorBidi" w:cstheme="majorBidi"/>
                      <w:sz w:val="23"/>
                      <w:szCs w:val="23"/>
                    </w:rPr>
                    <w:t xml:space="preserve"> ms</w:t>
                  </w:r>
                  <w:r w:rsidRPr="00ED48E0">
                    <w:rPr>
                      <w:rFonts w:asciiTheme="majorBidi" w:hAnsiTheme="majorBidi" w:cstheme="majorBidi"/>
                      <w:sz w:val="23"/>
                      <w:szCs w:val="23"/>
                    </w:rPr>
                    <w:t>.</w:t>
                  </w:r>
                </w:p>
                <w:p w:rsidR="00BE5C94" w:rsidRPr="00ED48E0" w:rsidRDefault="00BE5C94" w:rsidP="00BE5C94">
                  <w:pPr>
                    <w:pStyle w:val="Policepardfaut"/>
                    <w:widowControl w:val="0"/>
                    <w:autoSpaceDE w:val="0"/>
                    <w:autoSpaceDN w:val="0"/>
                    <w:adjustRightInd w:val="0"/>
                    <w:ind w:left="8"/>
                    <w:rPr>
                      <w:rFonts w:asciiTheme="majorBidi" w:hAnsiTheme="majorBidi" w:cstheme="majorBidi"/>
                      <w:sz w:val="23"/>
                      <w:szCs w:val="23"/>
                    </w:rPr>
                  </w:pPr>
                  <w:r w:rsidRPr="00ED48E0">
                    <w:rPr>
                      <w:rFonts w:asciiTheme="majorBidi" w:hAnsiTheme="majorBidi" w:cstheme="majorBidi"/>
                      <w:sz w:val="23"/>
                      <w:szCs w:val="23"/>
                    </w:rPr>
                    <w:t xml:space="preserve">1) Représenter les </w:t>
                  </w:r>
                  <w:proofErr w:type="gramStart"/>
                  <w:r w:rsidRPr="00ED48E0">
                    <w:rPr>
                      <w:rFonts w:asciiTheme="majorBidi" w:hAnsiTheme="majorBidi" w:cstheme="majorBidi"/>
                      <w:sz w:val="23"/>
                      <w:szCs w:val="23"/>
                    </w:rPr>
                    <w:t>vecteurs</w:t>
                  </w:r>
                  <w:proofErr w:type="gramEnd"/>
                  <w:r w:rsidRPr="00ED48E0">
                    <w:rPr>
                      <w:rFonts w:asciiTheme="majorBidi" w:hAnsiTheme="majorBidi" w:cstheme="majorBidi"/>
                      <w:sz w:val="23"/>
                      <w:szCs w:val="23"/>
                    </w:rPr>
                    <w:t xml:space="preserve"> vitesses de chacun des points à la date t</w:t>
                  </w:r>
                </w:p>
                <w:p w:rsidR="00BE5C94" w:rsidRPr="00ED48E0" w:rsidRDefault="00BE5C94" w:rsidP="00BE5C94">
                  <w:pPr>
                    <w:pStyle w:val="Policepardfaut"/>
                    <w:widowControl w:val="0"/>
                    <w:autoSpaceDE w:val="0"/>
                    <w:autoSpaceDN w:val="0"/>
                    <w:adjustRightInd w:val="0"/>
                    <w:ind w:left="8"/>
                    <w:rPr>
                      <w:rFonts w:asciiTheme="majorBidi" w:hAnsiTheme="majorBidi" w:cstheme="majorBidi"/>
                      <w:sz w:val="23"/>
                      <w:szCs w:val="23"/>
                    </w:rPr>
                  </w:pPr>
                  <w:r w:rsidRPr="00ED48E0">
                    <w:rPr>
                      <w:rFonts w:asciiTheme="majorBidi" w:hAnsiTheme="majorBidi" w:cstheme="majorBidi"/>
                      <w:sz w:val="23"/>
                      <w:szCs w:val="23"/>
                    </w:rPr>
                    <w:t xml:space="preserve">2) </w:t>
                  </w:r>
                  <w:proofErr w:type="gramStart"/>
                  <w:r w:rsidRPr="00ED48E0">
                    <w:rPr>
                      <w:rFonts w:asciiTheme="majorBidi" w:hAnsiTheme="majorBidi" w:cstheme="majorBidi"/>
                      <w:sz w:val="23"/>
                      <w:szCs w:val="23"/>
                    </w:rPr>
                    <w:t>Le vecteur</w:t>
                  </w:r>
                  <w:proofErr w:type="gramEnd"/>
                  <w:r w:rsidRPr="00ED48E0">
                    <w:rPr>
                      <w:rFonts w:asciiTheme="majorBidi" w:hAnsiTheme="majorBidi" w:cstheme="majorBidi"/>
                      <w:sz w:val="23"/>
                      <w:szCs w:val="23"/>
                    </w:rPr>
                    <w:t xml:space="preserve"> vitesse est-il constant au cours du mouvement ? Justifier</w:t>
                  </w:r>
                </w:p>
                <w:p w:rsidR="00BE5C94" w:rsidRPr="00ED48E0" w:rsidRDefault="00BE5C94" w:rsidP="00BE5C94">
                  <w:pPr>
                    <w:pStyle w:val="Policepardfaut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16" w:lineRule="auto"/>
                    <w:ind w:left="8"/>
                    <w:jc w:val="both"/>
                    <w:rPr>
                      <w:rFonts w:asciiTheme="majorBidi" w:hAnsiTheme="majorBidi" w:cstheme="majorBidi"/>
                      <w:sz w:val="23"/>
                      <w:szCs w:val="23"/>
                    </w:rPr>
                  </w:pPr>
                  <w:r w:rsidRPr="00ED48E0">
                    <w:rPr>
                      <w:rFonts w:asciiTheme="majorBidi" w:hAnsiTheme="majorBidi" w:cstheme="majorBidi"/>
                      <w:sz w:val="23"/>
                      <w:szCs w:val="23"/>
                    </w:rPr>
                    <w:t>3) Conclure quand à la nature et les caractéristiques de ce mouvement.</w:t>
                  </w:r>
                </w:p>
              </w:tc>
              <w:tc>
                <w:tcPr>
                  <w:tcW w:w="5115" w:type="dxa"/>
                </w:tcPr>
                <w:p w:rsidR="00BE5C94" w:rsidRPr="00ED48E0" w:rsidRDefault="00BE5C94" w:rsidP="00BE5C94">
                  <w:pPr>
                    <w:pStyle w:val="Sansinterligne"/>
                    <w:jc w:val="center"/>
                    <w:rPr>
                      <w:rFonts w:asciiTheme="majorBidi" w:hAnsiTheme="majorBidi" w:cstheme="majorBidi"/>
                      <w:sz w:val="23"/>
                      <w:szCs w:val="23"/>
                    </w:rPr>
                  </w:pPr>
                  <w:r w:rsidRPr="00ED48E0">
                    <w:rPr>
                      <w:sz w:val="23"/>
                      <w:szCs w:val="23"/>
                    </w:rPr>
                    <w:object w:dxaOrig="10890" w:dyaOrig="8910">
                      <v:shape id="_x0000_i1025" type="#_x0000_t75" style="width:199.7pt;height:157.6pt" o:ole="" o:bordertopcolor="this" o:borderleftcolor="this" o:borderbottomcolor="this" o:borderrightcolor="this">
                        <v:imagedata r:id="rId10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o:OLEObject Type="Embed" ProgID="PBrush" ShapeID="_x0000_i1025" DrawAspect="Content" ObjectID="_1510317232" r:id="rId11"/>
                    </w:object>
                  </w:r>
                </w:p>
              </w:tc>
            </w:tr>
          </w:tbl>
          <w:p w:rsidR="00837A8E" w:rsidRPr="00ED48E0" w:rsidRDefault="00837A8E" w:rsidP="00ED48E0">
            <w:pPr>
              <w:pStyle w:val="Policepardfaut"/>
              <w:widowControl w:val="0"/>
              <w:autoSpaceDE w:val="0"/>
              <w:autoSpaceDN w:val="0"/>
              <w:adjustRightInd w:val="0"/>
              <w:ind w:left="8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</w:tr>
    </w:tbl>
    <w:p w:rsidR="00C91FB7" w:rsidRDefault="00C91FB7">
      <w:pPr>
        <w:pStyle w:val="Policepardfaut"/>
      </w:pPr>
      <w:bookmarkStart w:id="0" w:name="page2"/>
      <w:bookmarkEnd w:id="0"/>
    </w:p>
    <w:sectPr w:rsidR="00C91FB7" w:rsidSect="00ED48E0">
      <w:pgSz w:w="11900" w:h="16840"/>
      <w:pgMar w:top="284" w:right="840" w:bottom="0" w:left="852" w:header="720" w:footer="720" w:gutter="0"/>
      <w:cols w:space="720" w:equalWidth="0">
        <w:col w:w="10208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9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AE1"/>
    <w:multiLevelType w:val="hybridMultilevel"/>
    <w:tmpl w:val="00003D6C"/>
    <w:lvl w:ilvl="0" w:tplc="00002CD6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DF1"/>
    <w:multiLevelType w:val="hybridMultilevel"/>
    <w:tmpl w:val="00005AF1"/>
    <w:lvl w:ilvl="0" w:tplc="000041BB">
      <w:start w:val="6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2AE"/>
    <w:multiLevelType w:val="hybridMultilevel"/>
    <w:tmpl w:val="00006952"/>
    <w:lvl w:ilvl="0" w:tplc="00005F9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CB579E4"/>
    <w:multiLevelType w:val="hybridMultilevel"/>
    <w:tmpl w:val="EB0CD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50E4A"/>
    <w:multiLevelType w:val="hybridMultilevel"/>
    <w:tmpl w:val="C2DE60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44FE9"/>
    <w:multiLevelType w:val="hybridMultilevel"/>
    <w:tmpl w:val="C2720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837A8E"/>
    <w:rsid w:val="00113F9B"/>
    <w:rsid w:val="001B56AB"/>
    <w:rsid w:val="00274CB3"/>
    <w:rsid w:val="00837A8E"/>
    <w:rsid w:val="00A149F8"/>
    <w:rsid w:val="00A6185A"/>
    <w:rsid w:val="00BE5C94"/>
    <w:rsid w:val="00C6305A"/>
    <w:rsid w:val="00C91FB7"/>
    <w:rsid w:val="00ED48E0"/>
    <w:rsid w:val="00F0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7A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274CB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0252D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D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48E0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D48E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hammou</dc:creator>
  <cp:lastModifiedBy>hammou</cp:lastModifiedBy>
  <cp:revision>3</cp:revision>
  <dcterms:created xsi:type="dcterms:W3CDTF">2015-11-29T15:36:00Z</dcterms:created>
  <dcterms:modified xsi:type="dcterms:W3CDTF">2015-11-29T15:45:00Z</dcterms:modified>
</cp:coreProperties>
</file>