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Ind w:w="107" w:type="dxa"/>
        <w:tblLook w:val="04A0"/>
      </w:tblPr>
      <w:tblGrid>
        <w:gridCol w:w="10988"/>
      </w:tblGrid>
      <w:tr w:rsidR="00F95ADD" w:rsidTr="00137FC3">
        <w:trPr>
          <w:trHeight w:val="567"/>
        </w:trPr>
        <w:tc>
          <w:tcPr>
            <w:tcW w:w="1098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F95ADD" w:rsidRPr="00F95ADD" w:rsidRDefault="00F95ADD" w:rsidP="00F95AD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52E8B">
              <w:rPr>
                <w:rFonts w:asciiTheme="majorBidi" w:hAnsiTheme="majorBidi" w:cstheme="majorBidi"/>
                <w:sz w:val="28"/>
                <w:szCs w:val="28"/>
              </w:rPr>
              <w:t>Equilibre d’un corps solide soumis à deux forces</w:t>
            </w:r>
          </w:p>
        </w:tc>
      </w:tr>
      <w:tr w:rsidR="00F95ADD" w:rsidTr="00137FC3">
        <w:tc>
          <w:tcPr>
            <w:tcW w:w="10988" w:type="dxa"/>
            <w:tcBorders>
              <w:left w:val="nil"/>
              <w:right w:val="nil"/>
            </w:tcBorders>
            <w:shd w:val="clear" w:color="auto" w:fill="auto"/>
          </w:tcPr>
          <w:p w:rsidR="00F95ADD" w:rsidRPr="007D00DE" w:rsidRDefault="00137FC3" w:rsidP="007D00DE">
            <w:pPr>
              <w:bidi/>
              <w:jc w:val="right"/>
              <w:rPr>
                <w:rFonts w:ascii="Script MT Bold" w:hAnsi="Script MT Bold" w:cstheme="majorBidi"/>
                <w:sz w:val="36"/>
                <w:szCs w:val="36"/>
                <w:rtl/>
              </w:rPr>
            </w:pPr>
            <w:r w:rsidRPr="00137FC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shd w:val="clear" w:color="auto" w:fill="FFFFFF"/>
              </w:rPr>
              <w:t>I</w:t>
            </w:r>
            <w:r>
              <w:rPr>
                <w:rFonts w:ascii="Script MT Bold" w:hAnsi="Script MT Bold" w:cs="Arial"/>
                <w:b/>
                <w:bCs/>
                <w:color w:val="FF0000"/>
                <w:sz w:val="36"/>
                <w:szCs w:val="36"/>
                <w:shd w:val="clear" w:color="auto" w:fill="FFFFFF"/>
              </w:rPr>
              <w:t>-</w:t>
            </w:r>
            <w:r w:rsidR="007D00DE" w:rsidRPr="007D00DE">
              <w:rPr>
                <w:rFonts w:ascii="Script MT Bold" w:hAnsi="Script MT Bold" w:cs="Arial"/>
                <w:b/>
                <w:bCs/>
                <w:color w:val="FF0000"/>
                <w:sz w:val="36"/>
                <w:szCs w:val="36"/>
                <w:shd w:val="clear" w:color="auto" w:fill="FFFFFF"/>
              </w:rPr>
              <w:t>Force exercée par un ressort</w:t>
            </w:r>
          </w:p>
        </w:tc>
      </w:tr>
      <w:tr w:rsidR="00F95ADD" w:rsidTr="00137FC3">
        <w:trPr>
          <w:trHeight w:val="3750"/>
        </w:trPr>
        <w:tc>
          <w:tcPr>
            <w:tcW w:w="10988" w:type="dxa"/>
            <w:tcBorders>
              <w:bottom w:val="single" w:sz="4" w:space="0" w:color="000000" w:themeColor="text1"/>
            </w:tcBorders>
          </w:tcPr>
          <w:p w:rsidR="00F95ADD" w:rsidRPr="007D00DE" w:rsidRDefault="007D00DE" w:rsidP="006E5585">
            <w:pPr>
              <w:bidi/>
              <w:jc w:val="right"/>
              <w:rPr>
                <w:rFonts w:asciiTheme="majorBidi" w:hAnsiTheme="majorBidi" w:cstheme="majorBidi"/>
                <w:color w:val="00B050"/>
                <w:sz w:val="28"/>
                <w:szCs w:val="28"/>
              </w:rPr>
            </w:pPr>
            <w:r w:rsidRPr="007D00DE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 xml:space="preserve">1- </w:t>
            </w:r>
            <w:r w:rsidR="006E5585" w:rsidRPr="007D00DE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>Allongement d’un ressort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5378"/>
              <w:gridCol w:w="5379"/>
            </w:tblGrid>
            <w:tr w:rsidR="007D00DE" w:rsidTr="007D00DE">
              <w:trPr>
                <w:trHeight w:val="1198"/>
              </w:trPr>
              <w:tc>
                <w:tcPr>
                  <w:tcW w:w="5378" w:type="dxa"/>
                  <w:vMerge w:val="restart"/>
                  <w:vAlign w:val="center"/>
                </w:tcPr>
                <w:p w:rsidR="007D00DE" w:rsidRDefault="00137FC3" w:rsidP="007D00DE">
                  <w:pPr>
                    <w:bidi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  <w:r>
                    <w:object w:dxaOrig="4080" w:dyaOrig="37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4pt;height:169.5pt" o:ole="">
                        <v:imagedata r:id="rId5" o:title=""/>
                      </v:shape>
                      <o:OLEObject Type="Embed" ProgID="PBrush" ShapeID="_x0000_i1025" DrawAspect="Content" ObjectID="_1510387914" r:id="rId6"/>
                    </w:object>
                  </w:r>
                </w:p>
              </w:tc>
              <w:tc>
                <w:tcPr>
                  <w:tcW w:w="5379" w:type="dxa"/>
                  <w:vAlign w:val="center"/>
                </w:tcPr>
                <w:p w:rsidR="007D00DE" w:rsidRPr="00981851" w:rsidRDefault="007D00DE" w:rsidP="007D00DE">
                  <w:pPr>
                    <w:bidi/>
                    <w:jc w:val="center"/>
                    <w:rPr>
                      <w:rFonts w:asciiTheme="majorBidi" w:hAnsiTheme="majorBidi" w:cstheme="majorBidi"/>
                      <w:vertAlign w:val="subscript"/>
                      <w:rtl/>
                    </w:rPr>
                  </w:pPr>
                  <w:r w:rsidRPr="00981851"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 xml:space="preserve">Soit un ressort de longueur à vide </w:t>
                  </w:r>
                  <w:r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>L</w:t>
                  </w:r>
                  <w:r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</w:p>
              </w:tc>
            </w:tr>
            <w:tr w:rsidR="007D00DE" w:rsidTr="007D00DE">
              <w:trPr>
                <w:trHeight w:val="1260"/>
              </w:trPr>
              <w:tc>
                <w:tcPr>
                  <w:tcW w:w="5378" w:type="dxa"/>
                  <w:vMerge/>
                </w:tcPr>
                <w:p w:rsidR="007D00DE" w:rsidRDefault="007D00DE" w:rsidP="006E5585">
                  <w:pPr>
                    <w:bidi/>
                    <w:jc w:val="right"/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379" w:type="dxa"/>
                  <w:vAlign w:val="center"/>
                </w:tcPr>
                <w:p w:rsidR="007D00DE" w:rsidRPr="007D00DE" w:rsidRDefault="007D00DE" w:rsidP="00336311">
                  <w:pPr>
                    <w:bidi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vertAlign w:val="subscript"/>
                      <w:rtl/>
                    </w:rPr>
                  </w:pPr>
                  <w:r w:rsidRPr="007D00DE"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>Lorsque l</w:t>
                  </w:r>
                  <w:r w:rsidR="00336311"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>e</w:t>
                  </w:r>
                  <w:r w:rsidRPr="007D00DE"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 xml:space="preserve"> ressort exerçant une force de tension à son extrémité libre sa  longueur modifie  devient L</w:t>
                  </w:r>
                  <w:r w:rsidRPr="007D00DE"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  <w:vertAlign w:val="subscript"/>
                    </w:rPr>
                    <w:t>2</w:t>
                  </w:r>
                </w:p>
              </w:tc>
            </w:tr>
            <w:tr w:rsidR="007D00DE" w:rsidTr="007D00DE">
              <w:trPr>
                <w:trHeight w:val="540"/>
              </w:trPr>
              <w:tc>
                <w:tcPr>
                  <w:tcW w:w="5378" w:type="dxa"/>
                  <w:vMerge/>
                </w:tcPr>
                <w:p w:rsidR="007D00DE" w:rsidRDefault="007D00DE" w:rsidP="006E5585">
                  <w:pPr>
                    <w:bidi/>
                    <w:jc w:val="right"/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379" w:type="dxa"/>
                  <w:vAlign w:val="center"/>
                </w:tcPr>
                <w:p w:rsidR="007D00DE" w:rsidRDefault="007D00DE" w:rsidP="007D00DE">
                  <w:pPr>
                    <w:bidi/>
                    <w:jc w:val="center"/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</w:pPr>
                  <w:r w:rsidRPr="007D00DE"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>L'allongement '</w:t>
                  </w:r>
                  <w:r w:rsidR="00486535"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sym w:font="Symbol" w:char="F044"/>
                  </w:r>
                  <w:r w:rsidR="00486535"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>L</w:t>
                  </w:r>
                  <w:r w:rsidR="00486535" w:rsidRPr="007D00DE"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 xml:space="preserve"> </w:t>
                  </w:r>
                  <w:r w:rsidRPr="007D00DE"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>' du ressort est alors</w:t>
                  </w:r>
                </w:p>
                <w:p w:rsidR="007D00DE" w:rsidRPr="007D00DE" w:rsidRDefault="007D00DE" w:rsidP="007D00DE">
                  <w:pPr>
                    <w:bidi/>
                    <w:jc w:val="center"/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sym w:font="Symbol" w:char="F044"/>
                  </w:r>
                  <w:r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>L=|L</w:t>
                  </w:r>
                  <w:r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  <w:vertAlign w:val="subscript"/>
                    </w:rPr>
                    <w:t>2</w:t>
                  </w:r>
                  <w:r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>-L</w:t>
                  </w:r>
                  <w:r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  <w:color w:val="000000"/>
                      <w:shd w:val="clear" w:color="auto" w:fill="FFFFFF"/>
                    </w:rPr>
                    <w:t xml:space="preserve">| </w:t>
                  </w:r>
                </w:p>
              </w:tc>
            </w:tr>
          </w:tbl>
          <w:p w:rsidR="006E5585" w:rsidRPr="00137FC3" w:rsidRDefault="006E5585" w:rsidP="00137FC3">
            <w:pPr>
              <w:bidi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F95ADD" w:rsidRPr="007D00DE" w:rsidRDefault="007D00DE" w:rsidP="007D00DE">
            <w:pPr>
              <w:bidi/>
              <w:jc w:val="right"/>
              <w:rPr>
                <w:rFonts w:asciiTheme="majorBidi" w:hAnsiTheme="majorBidi" w:cstheme="majorBidi"/>
                <w:color w:val="00B05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B050"/>
                <w:sz w:val="28"/>
                <w:szCs w:val="28"/>
              </w:rPr>
              <w:t xml:space="preserve">2- </w:t>
            </w:r>
            <w:r w:rsidR="006E5585" w:rsidRPr="007D00DE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>Expression T tension de ressort</w:t>
            </w:r>
          </w:p>
          <w:p w:rsidR="007D00DE" w:rsidRPr="007D00DE" w:rsidRDefault="007D00DE" w:rsidP="007D00DE">
            <w:pPr>
              <w:pStyle w:val="Normal12"/>
              <w:rPr>
                <w:rFonts w:asciiTheme="majorBidi" w:hAnsiTheme="majorBidi" w:cstheme="majorBidi"/>
                <w:szCs w:val="24"/>
              </w:rPr>
            </w:pPr>
            <w:r w:rsidRPr="007D00DE">
              <w:rPr>
                <w:rFonts w:asciiTheme="majorBidi" w:hAnsiTheme="majorBidi" w:cstheme="majorBidi"/>
                <w:szCs w:val="24"/>
              </w:rPr>
              <w:t>Lorsqu’on suspend un solide à un ressort, le ressort exerce une action sur le solide.</w:t>
            </w:r>
          </w:p>
          <w:p w:rsidR="00FC59A0" w:rsidRDefault="007D00DE" w:rsidP="00FC59A0">
            <w:pPr>
              <w:pStyle w:val="Normal12"/>
              <w:rPr>
                <w:rFonts w:asciiTheme="majorBidi" w:hAnsiTheme="majorBidi" w:cstheme="majorBidi"/>
                <w:szCs w:val="24"/>
              </w:rPr>
            </w:pPr>
            <w:r w:rsidRPr="007D00DE">
              <w:rPr>
                <w:rFonts w:asciiTheme="majorBidi" w:hAnsiTheme="majorBidi" w:cstheme="majorBidi"/>
                <w:szCs w:val="24"/>
              </w:rPr>
              <w:t xml:space="preserve">Cette action est modélisée par une force : </w:t>
            </w:r>
            <w:r w:rsidRPr="007D00DE">
              <w:rPr>
                <w:rFonts w:asciiTheme="majorBidi" w:hAnsiTheme="majorBidi" w:cstheme="majorBidi"/>
                <w:sz w:val="32"/>
                <w:szCs w:val="32"/>
              </w:rPr>
              <w:t>la tension du ressort</w:t>
            </w:r>
            <w:r w:rsidRPr="007D00DE">
              <w:rPr>
                <w:rFonts w:asciiTheme="majorBidi" w:hAnsiTheme="majorBidi" w:cstheme="majorBidi"/>
                <w:color w:val="8DB3E2" w:themeColor="text2" w:themeTint="66"/>
                <w:position w:val="-4"/>
                <w:sz w:val="32"/>
                <w:szCs w:val="32"/>
              </w:rPr>
              <w:object w:dxaOrig="220" w:dyaOrig="320">
                <v:shape id="_x0000_i1026" type="#_x0000_t75" style="width:11.25pt;height:15.75pt" o:ole="">
                  <v:imagedata r:id="rId7" o:title=""/>
                </v:shape>
                <o:OLEObject Type="Embed" ProgID="Equation.DSMT4" ShapeID="_x0000_i1026" DrawAspect="Content" ObjectID="_1510387915" r:id="rId8"/>
              </w:object>
            </w:r>
            <w:r w:rsidRPr="007D00DE">
              <w:rPr>
                <w:rFonts w:asciiTheme="majorBidi" w:hAnsiTheme="majorBidi" w:cstheme="majorBidi"/>
                <w:color w:val="8DB3E2" w:themeColor="text2" w:themeTint="66"/>
                <w:sz w:val="32"/>
                <w:szCs w:val="32"/>
              </w:rPr>
              <w:t>.</w:t>
            </w:r>
          </w:p>
          <w:p w:rsidR="007D00DE" w:rsidRPr="007D00DE" w:rsidRDefault="007D00DE" w:rsidP="00FC59A0">
            <w:pPr>
              <w:pStyle w:val="Normal12"/>
              <w:numPr>
                <w:ilvl w:val="0"/>
                <w:numId w:val="6"/>
              </w:numPr>
              <w:rPr>
                <w:rFonts w:asciiTheme="majorBidi" w:hAnsiTheme="majorBidi" w:cstheme="majorBidi"/>
                <w:szCs w:val="24"/>
              </w:rPr>
            </w:pPr>
            <w:r w:rsidRPr="007D00DE">
              <w:rPr>
                <w:rFonts w:asciiTheme="majorBidi" w:hAnsiTheme="majorBidi" w:cstheme="majorBidi"/>
                <w:szCs w:val="24"/>
              </w:rPr>
              <w:t>Point d’application : point d’accroche du ressort</w:t>
            </w:r>
          </w:p>
          <w:p w:rsidR="007D00DE" w:rsidRPr="007D00DE" w:rsidRDefault="007D00DE" w:rsidP="00FC59A0">
            <w:pPr>
              <w:pStyle w:val="Normal12"/>
              <w:numPr>
                <w:ilvl w:val="0"/>
                <w:numId w:val="6"/>
              </w:numPr>
              <w:rPr>
                <w:rFonts w:asciiTheme="majorBidi" w:hAnsiTheme="majorBidi" w:cstheme="majorBidi"/>
                <w:szCs w:val="24"/>
              </w:rPr>
            </w:pPr>
            <w:r w:rsidRPr="007D00DE">
              <w:rPr>
                <w:rFonts w:asciiTheme="majorBidi" w:hAnsiTheme="majorBidi" w:cstheme="majorBidi"/>
                <w:szCs w:val="24"/>
              </w:rPr>
              <w:t>Direction : celle du ressort</w:t>
            </w:r>
          </w:p>
          <w:p w:rsidR="007D00DE" w:rsidRPr="007D00DE" w:rsidRDefault="007D00DE" w:rsidP="00FC59A0">
            <w:pPr>
              <w:pStyle w:val="Normal12"/>
              <w:numPr>
                <w:ilvl w:val="0"/>
                <w:numId w:val="6"/>
              </w:numPr>
              <w:rPr>
                <w:rFonts w:asciiTheme="majorBidi" w:hAnsiTheme="majorBidi" w:cstheme="majorBidi"/>
                <w:szCs w:val="24"/>
              </w:rPr>
            </w:pPr>
            <w:r w:rsidRPr="007D00DE">
              <w:rPr>
                <w:rFonts w:asciiTheme="majorBidi" w:hAnsiTheme="majorBidi" w:cstheme="majorBidi"/>
                <w:szCs w:val="24"/>
              </w:rPr>
              <w:t>Sens : opposée à la déformation du ressort</w:t>
            </w:r>
          </w:p>
          <w:p w:rsidR="00FC59A0" w:rsidRDefault="007D00DE" w:rsidP="00137FC3">
            <w:pPr>
              <w:pStyle w:val="Normal12"/>
              <w:numPr>
                <w:ilvl w:val="0"/>
                <w:numId w:val="6"/>
              </w:numPr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  <w:r w:rsidRPr="007D00DE">
              <w:rPr>
                <w:rFonts w:asciiTheme="majorBidi" w:hAnsiTheme="majorBidi" w:cstheme="majorBidi"/>
                <w:szCs w:val="24"/>
              </w:rPr>
              <w:t xml:space="preserve">Valeur : </w:t>
            </w:r>
            <w:r w:rsidR="00FC59A0" w:rsidRPr="00137FC3">
              <w:rPr>
                <w:rFonts w:asciiTheme="majorBidi" w:hAnsiTheme="majorBidi" w:cstheme="majorBidi"/>
                <w:szCs w:val="24"/>
                <w:highlight w:val="lightGray"/>
                <w:shd w:val="clear" w:color="auto" w:fill="FFFFFF" w:themeFill="background1"/>
              </w:rPr>
              <w:t>T=</w:t>
            </w:r>
            <w:r w:rsidR="00137FC3">
              <w:rPr>
                <w:rFonts w:asciiTheme="majorBidi" w:hAnsiTheme="majorBidi" w:cstheme="majorBidi"/>
                <w:szCs w:val="24"/>
                <w:highlight w:val="lightGray"/>
                <w:shd w:val="clear" w:color="auto" w:fill="FFFFFF" w:themeFill="background1"/>
              </w:rPr>
              <w:t>k</w:t>
            </w:r>
            <w:r w:rsidR="00FC59A0" w:rsidRPr="00137FC3">
              <w:rPr>
                <w:rFonts w:asciiTheme="majorBidi" w:hAnsiTheme="majorBidi" w:cstheme="majorBidi"/>
                <w:szCs w:val="24"/>
                <w:highlight w:val="lightGray"/>
                <w:shd w:val="clear" w:color="auto" w:fill="FFFFFF" w:themeFill="background1"/>
              </w:rPr>
              <w:t>.</w:t>
            </w:r>
            <w:r w:rsidR="00FC59A0" w:rsidRPr="00137FC3">
              <w:rPr>
                <w:rFonts w:asciiTheme="majorBidi" w:hAnsiTheme="majorBidi" w:cstheme="majorBidi"/>
                <w:color w:val="000000"/>
                <w:highlight w:val="lightGray"/>
                <w:shd w:val="clear" w:color="auto" w:fill="FFFFFF" w:themeFill="background1"/>
              </w:rPr>
              <w:t xml:space="preserve"> |L</w:t>
            </w:r>
            <w:r w:rsidR="00FC59A0" w:rsidRPr="00137FC3">
              <w:rPr>
                <w:rFonts w:asciiTheme="majorBidi" w:hAnsiTheme="majorBidi" w:cstheme="majorBidi"/>
                <w:color w:val="000000"/>
                <w:highlight w:val="lightGray"/>
                <w:shd w:val="clear" w:color="auto" w:fill="FFFFFF" w:themeFill="background1"/>
                <w:vertAlign w:val="subscript"/>
              </w:rPr>
              <w:t>2</w:t>
            </w:r>
            <w:r w:rsidR="00FC59A0" w:rsidRPr="00137FC3">
              <w:rPr>
                <w:rFonts w:asciiTheme="majorBidi" w:hAnsiTheme="majorBidi" w:cstheme="majorBidi"/>
                <w:color w:val="000000"/>
                <w:highlight w:val="lightGray"/>
                <w:shd w:val="clear" w:color="auto" w:fill="FFFFFF" w:themeFill="background1"/>
              </w:rPr>
              <w:t>-L</w:t>
            </w:r>
            <w:r w:rsidR="00FC59A0" w:rsidRPr="00137FC3">
              <w:rPr>
                <w:rFonts w:asciiTheme="majorBidi" w:hAnsiTheme="majorBidi" w:cstheme="majorBidi"/>
                <w:color w:val="000000"/>
                <w:highlight w:val="lightGray"/>
                <w:shd w:val="clear" w:color="auto" w:fill="FFFFFF" w:themeFill="background1"/>
                <w:vertAlign w:val="subscript"/>
              </w:rPr>
              <w:t>1</w:t>
            </w:r>
            <w:r w:rsidR="00137FC3" w:rsidRPr="00137FC3">
              <w:rPr>
                <w:rFonts w:asciiTheme="majorBidi" w:hAnsiTheme="majorBidi" w:cstheme="majorBidi"/>
                <w:color w:val="000000"/>
                <w:highlight w:val="lightGray"/>
                <w:shd w:val="clear" w:color="auto" w:fill="FFFFFF" w:themeFill="background1"/>
              </w:rPr>
              <w:t>|</w:t>
            </w:r>
            <w:r w:rsidR="00137FC3">
              <w:rPr>
                <w:rFonts w:asciiTheme="majorBidi" w:hAnsiTheme="majorBidi" w:cstheme="majorBidi"/>
                <w:color w:val="000000"/>
                <w:bdr w:val="single" w:sz="4" w:space="0" w:color="auto"/>
                <w:shd w:val="clear" w:color="auto" w:fill="FFFFFF" w:themeFill="background1"/>
              </w:rPr>
              <w:t xml:space="preserve"> </w:t>
            </w:r>
            <w:r w:rsidR="00137FC3">
              <w:rPr>
                <w:rFonts w:asciiTheme="majorBidi" w:hAnsiTheme="majorBidi" w:cstheme="majorBidi"/>
                <w:color w:val="000000"/>
                <w:bdr w:val="single" w:sz="4" w:space="0" w:color="auto"/>
                <w:shd w:val="clear" w:color="auto" w:fill="FFFFFF" w:themeFill="background1"/>
                <w:vertAlign w:val="subscript"/>
              </w:rPr>
              <w:t xml:space="preserve">  </w:t>
            </w:r>
            <w:r w:rsidR="00137FC3">
              <w:rPr>
                <w:rFonts w:asciiTheme="majorBidi" w:hAnsiTheme="majorBidi" w:cstheme="majorBidi"/>
                <w:color w:val="000000"/>
                <w:bdr w:val="single" w:sz="4" w:space="0" w:color="auto"/>
                <w:shd w:val="clear" w:color="auto" w:fill="FFFFFF" w:themeFill="background1"/>
              </w:rPr>
              <w:t xml:space="preserve"> </w:t>
            </w:r>
            <w:r w:rsidR="00FC59A0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</w:p>
          <w:p w:rsidR="007D00DE" w:rsidRPr="007D00DE" w:rsidRDefault="00FC59A0" w:rsidP="00FC59A0">
            <w:pPr>
              <w:pStyle w:val="Normal12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="007D00DE" w:rsidRPr="007D00DE">
              <w:rPr>
                <w:rFonts w:asciiTheme="majorBidi" w:hAnsiTheme="majorBidi" w:cstheme="majorBidi"/>
                <w:szCs w:val="24"/>
              </w:rPr>
              <w:t xml:space="preserve">avec k la constante de raideur du ressort en </w:t>
            </w:r>
            <w:r w:rsidR="007D00DE" w:rsidRPr="007D00DE">
              <w:rPr>
                <w:rFonts w:asciiTheme="majorBidi" w:hAnsiTheme="majorBidi" w:cstheme="majorBidi"/>
                <w:position w:val="-6"/>
                <w:szCs w:val="24"/>
              </w:rPr>
              <w:object w:dxaOrig="660" w:dyaOrig="320">
                <v:shape id="_x0000_i1027" type="#_x0000_t75" style="width:33pt;height:15.75pt" o:ole="">
                  <v:imagedata r:id="rId9" o:title=""/>
                </v:shape>
                <o:OLEObject Type="Embed" ProgID="Equation.3" ShapeID="_x0000_i1027" DrawAspect="Content" ObjectID="_1510387916" r:id="rId10"/>
              </w:object>
            </w:r>
            <w:r w:rsidR="007D00DE" w:rsidRPr="007D00DE">
              <w:rPr>
                <w:rFonts w:asciiTheme="majorBidi" w:hAnsiTheme="majorBidi" w:cstheme="majorBidi"/>
                <w:szCs w:val="24"/>
              </w:rPr>
              <w:t xml:space="preserve"> et  l’allongement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|L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-L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| </w:t>
            </w:r>
            <w:r w:rsidR="007D00DE" w:rsidRPr="007D00DE">
              <w:rPr>
                <w:rFonts w:asciiTheme="majorBidi" w:hAnsiTheme="majorBidi" w:cstheme="majorBidi"/>
                <w:szCs w:val="24"/>
              </w:rPr>
              <w:t xml:space="preserve"> en </w:t>
            </w:r>
            <w:r w:rsidR="007D00DE" w:rsidRPr="007D00DE">
              <w:rPr>
                <w:rFonts w:asciiTheme="majorBidi" w:hAnsiTheme="majorBidi" w:cstheme="majorBidi"/>
                <w:b/>
                <w:szCs w:val="24"/>
              </w:rPr>
              <w:t>m</w:t>
            </w:r>
            <w:r w:rsidR="007D00DE" w:rsidRPr="007D00DE">
              <w:rPr>
                <w:rFonts w:asciiTheme="majorBidi" w:hAnsiTheme="majorBidi" w:cstheme="majorBidi"/>
                <w:szCs w:val="24"/>
              </w:rPr>
              <w:t>.</w:t>
            </w:r>
          </w:p>
          <w:p w:rsidR="00F95ADD" w:rsidRDefault="00137FC3" w:rsidP="00137FC3">
            <w:pPr>
              <w:bidi/>
              <w:jc w:val="right"/>
              <w:rPr>
                <w:rFonts w:asciiTheme="majorBidi" w:hAnsiTheme="majorBidi" w:cstheme="majorBidi"/>
                <w:sz w:val="22"/>
                <w:szCs w:val="22"/>
                <w:lang w:bidi="ar-MA"/>
              </w:rPr>
            </w:pPr>
            <w:r w:rsidRPr="00137FC3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>Remarque</w:t>
            </w:r>
            <w:r>
              <w:rPr>
                <w:rFonts w:asciiTheme="majorBidi" w:hAnsiTheme="majorBidi" w:cstheme="majorBidi"/>
                <w:sz w:val="22"/>
                <w:szCs w:val="22"/>
                <w:lang w:bidi="ar-MA"/>
              </w:rPr>
              <w:t xml:space="preserve"> </w:t>
            </w:r>
          </w:p>
          <w:p w:rsidR="00137FC3" w:rsidRPr="00FC59A0" w:rsidRDefault="00137FC3" w:rsidP="00137FC3">
            <w:pPr>
              <w:bidi/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ar-MA"/>
              </w:rPr>
            </w:pPr>
            <w:r>
              <w:t>On peut mesurer les effets statiques d'une force par la déformation provoquée sur un ressort : On appelle dynamomètre un dispositif élastique dont la déformation (allongement) est proportionnelle à la force qu'on exerce sur lui et qui donne de ce fait la mesure de cette force.</w:t>
            </w:r>
          </w:p>
        </w:tc>
      </w:tr>
      <w:tr w:rsidR="00F95ADD" w:rsidTr="00137FC3">
        <w:tc>
          <w:tcPr>
            <w:tcW w:w="10988" w:type="dxa"/>
            <w:tcBorders>
              <w:left w:val="nil"/>
              <w:right w:val="nil"/>
            </w:tcBorders>
            <w:shd w:val="clear" w:color="auto" w:fill="auto"/>
          </w:tcPr>
          <w:p w:rsidR="00F95ADD" w:rsidRDefault="00137FC3" w:rsidP="00376B8E">
            <w:pPr>
              <w:bidi/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shd w:val="clear" w:color="auto" w:fill="FFFFFF"/>
              </w:rPr>
              <w:t>I</w:t>
            </w:r>
            <w:r w:rsidRPr="00137FC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shd w:val="clear" w:color="auto" w:fill="FFFFFF"/>
              </w:rPr>
              <w:t>I</w:t>
            </w:r>
            <w:r w:rsidRPr="00376B8E">
              <w:rPr>
                <w:rFonts w:ascii="Script MT Bold" w:hAnsi="Script MT Bold" w:cs="Arial"/>
                <w:b/>
                <w:bCs/>
                <w:color w:val="FF0000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ascii="Script MT Bold" w:hAnsi="Script MT Bold" w:cs="Arial"/>
                <w:b/>
                <w:bCs/>
                <w:color w:val="FF0000"/>
                <w:sz w:val="36"/>
                <w:szCs w:val="36"/>
                <w:shd w:val="clear" w:color="auto" w:fill="FFFFFF"/>
              </w:rPr>
              <w:t xml:space="preserve">- </w:t>
            </w:r>
            <w:r w:rsidR="00376B8E" w:rsidRPr="00376B8E">
              <w:rPr>
                <w:rFonts w:ascii="Script MT Bold" w:hAnsi="Script MT Bold" w:cs="Arial"/>
                <w:b/>
                <w:bCs/>
                <w:color w:val="FF0000"/>
                <w:sz w:val="36"/>
                <w:szCs w:val="36"/>
                <w:shd w:val="clear" w:color="auto" w:fill="FFFFFF"/>
              </w:rPr>
              <w:t>La poussée d'Archimède</w:t>
            </w:r>
            <w:r w:rsidRPr="00137FC3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 w:rsidR="00F95ADD" w:rsidTr="00137FC3">
        <w:trPr>
          <w:trHeight w:val="5246"/>
        </w:trPr>
        <w:tc>
          <w:tcPr>
            <w:tcW w:w="10988" w:type="dxa"/>
          </w:tcPr>
          <w:p w:rsidR="00376B8E" w:rsidRPr="00376B8E" w:rsidRDefault="00376B8E" w:rsidP="00376B8E">
            <w:pPr>
              <w:pBdr>
                <w:left w:val="single" w:sz="4" w:space="4" w:color="auto"/>
                <w:right w:val="single" w:sz="4" w:space="5" w:color="auto"/>
              </w:pBd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B050"/>
                <w:sz w:val="28"/>
                <w:szCs w:val="28"/>
              </w:rPr>
              <w:t xml:space="preserve">1- </w:t>
            </w:r>
            <w:r w:rsidRPr="00376B8E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>Définition</w:t>
            </w:r>
            <w:r w:rsidRPr="00376B8E">
              <w:rPr>
                <w:rFonts w:asciiTheme="majorBidi" w:hAnsiTheme="majorBidi" w:cstheme="majorBidi"/>
              </w:rPr>
              <w:t xml:space="preserve"> </w:t>
            </w:r>
          </w:p>
          <w:p w:rsidR="00376B8E" w:rsidRDefault="00376B8E" w:rsidP="00376B8E">
            <w:pPr>
              <w:pBdr>
                <w:left w:val="single" w:sz="4" w:space="4" w:color="auto"/>
                <w:right w:val="single" w:sz="4" w:space="5" w:color="auto"/>
              </w:pBdr>
              <w:bidi/>
              <w:jc w:val="right"/>
              <w:rPr>
                <w:rFonts w:asciiTheme="majorBidi" w:hAnsiTheme="majorBidi" w:cstheme="majorBidi"/>
              </w:rPr>
            </w:pPr>
            <w:r w:rsidRPr="00376B8E">
              <w:rPr>
                <w:rFonts w:asciiTheme="majorBidi" w:hAnsiTheme="majorBidi" w:cstheme="majorBidi"/>
              </w:rPr>
              <w:t xml:space="preserve"> La poussée d'Archimède </w:t>
            </w:r>
            <w:r w:rsidRPr="00D52E1D">
              <w:rPr>
                <w:rFonts w:asciiTheme="majorBidi" w:hAnsiTheme="majorBidi" w:cstheme="majorBidi"/>
              </w:rPr>
              <w:t>C'est une force de contact</w:t>
            </w:r>
            <w:r w:rsidRPr="00376B8E">
              <w:rPr>
                <w:rFonts w:asciiTheme="majorBidi" w:hAnsiTheme="majorBidi" w:cstheme="majorBidi"/>
              </w:rPr>
              <w:t xml:space="preserve"> exercée par un fluide (liquide ou gaz) au repos sur un solide </w:t>
            </w:r>
            <w:proofErr w:type="gramStart"/>
            <w:r w:rsidRPr="00376B8E">
              <w:rPr>
                <w:rFonts w:asciiTheme="majorBidi" w:hAnsiTheme="majorBidi" w:cstheme="majorBidi"/>
              </w:rPr>
              <w:t>immergé .</w:t>
            </w:r>
            <w:proofErr w:type="gramEnd"/>
          </w:p>
          <w:p w:rsidR="00137FC3" w:rsidRPr="00137FC3" w:rsidRDefault="00137FC3" w:rsidP="00137FC3">
            <w:pPr>
              <w:pBdr>
                <w:left w:val="single" w:sz="4" w:space="4" w:color="auto"/>
                <w:right w:val="single" w:sz="4" w:space="5" w:color="auto"/>
              </w:pBdr>
              <w:bidi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76B8E" w:rsidRPr="00426D20" w:rsidRDefault="00426D20" w:rsidP="00376B8E">
            <w:pPr>
              <w:pBdr>
                <w:left w:val="single" w:sz="4" w:space="4" w:color="auto"/>
                <w:right w:val="single" w:sz="4" w:space="5" w:color="auto"/>
              </w:pBdr>
              <w:bidi/>
              <w:jc w:val="right"/>
              <w:rPr>
                <w:rFonts w:asciiTheme="majorBidi" w:hAnsiTheme="majorBidi" w:cstheme="majorBidi"/>
                <w:color w:val="00B05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B050"/>
                <w:sz w:val="28"/>
                <w:szCs w:val="28"/>
              </w:rPr>
              <w:t xml:space="preserve">2- </w:t>
            </w:r>
            <w:r w:rsidRPr="00426D20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 xml:space="preserve">Caractéristique de La poussée d'Archimède </w:t>
            </w:r>
          </w:p>
          <w:p w:rsidR="00723112" w:rsidRPr="00723112" w:rsidRDefault="00723112" w:rsidP="00723112">
            <w:pPr>
              <w:pStyle w:val="Normal12"/>
              <w:rPr>
                <w:rFonts w:asciiTheme="majorBidi" w:hAnsiTheme="majorBidi" w:cstheme="majorBidi"/>
                <w:szCs w:val="24"/>
              </w:rPr>
            </w:pPr>
            <w:r w:rsidRPr="00723112">
              <w:rPr>
                <w:rFonts w:asciiTheme="majorBidi" w:hAnsiTheme="majorBidi" w:cstheme="majorBidi"/>
                <w:szCs w:val="24"/>
              </w:rPr>
              <w:t xml:space="preserve">Un solide S de volume V totalement immergé dans un fluide homogène de masse volumique </w:t>
            </w:r>
            <w:r w:rsidRPr="00723112">
              <w:rPr>
                <w:rFonts w:asciiTheme="majorBidi" w:hAnsiTheme="majorBidi" w:cstheme="majorBidi"/>
                <w:szCs w:val="24"/>
              </w:rPr>
              <w:sym w:font="Symbol" w:char="F072"/>
            </w:r>
            <w:r w:rsidRPr="00723112">
              <w:rPr>
                <w:rFonts w:asciiTheme="majorBidi" w:hAnsiTheme="majorBidi" w:cstheme="majorBidi"/>
                <w:szCs w:val="24"/>
              </w:rPr>
              <w:t xml:space="preserve"> est soumis à des actions mécaniques de la part de ce fluide. </w:t>
            </w:r>
          </w:p>
          <w:p w:rsidR="00723112" w:rsidRPr="00723112" w:rsidRDefault="00723112" w:rsidP="00137FC3">
            <w:pPr>
              <w:pStyle w:val="Normal12"/>
              <w:numPr>
                <w:ilvl w:val="0"/>
                <w:numId w:val="6"/>
              </w:numPr>
              <w:rPr>
                <w:rFonts w:asciiTheme="majorBidi" w:hAnsiTheme="majorBidi" w:cstheme="majorBidi"/>
                <w:szCs w:val="24"/>
              </w:rPr>
            </w:pPr>
            <w:r w:rsidRPr="00723112">
              <w:rPr>
                <w:rFonts w:asciiTheme="majorBidi" w:hAnsiTheme="majorBidi" w:cstheme="majorBidi"/>
                <w:szCs w:val="24"/>
              </w:rPr>
              <w:t>Point d’application : centre d’inertie du fluide déplacé</w:t>
            </w:r>
            <w:r w:rsidR="00137FC3">
              <w:rPr>
                <w:rFonts w:asciiTheme="majorBidi" w:hAnsiTheme="majorBidi" w:cstheme="majorBidi"/>
                <w:szCs w:val="24"/>
              </w:rPr>
              <w:t xml:space="preserve">= </w:t>
            </w:r>
            <w:proofErr w:type="gramStart"/>
            <w:r w:rsidR="00137FC3">
              <w:rPr>
                <w:rFonts w:asciiTheme="majorBidi" w:hAnsiTheme="majorBidi" w:cstheme="majorBidi"/>
                <w:szCs w:val="24"/>
              </w:rPr>
              <w:t>(</w:t>
            </w:r>
            <w:r w:rsidR="00137FC3" w:rsidRPr="00723112">
              <w:rPr>
                <w:rFonts w:asciiTheme="majorBidi" w:hAnsiTheme="majorBidi" w:cstheme="majorBidi"/>
                <w:szCs w:val="24"/>
              </w:rPr>
              <w:t xml:space="preserve"> centre</w:t>
            </w:r>
            <w:proofErr w:type="gramEnd"/>
            <w:r w:rsidR="00137FC3" w:rsidRPr="00723112">
              <w:rPr>
                <w:rFonts w:asciiTheme="majorBidi" w:hAnsiTheme="majorBidi" w:cstheme="majorBidi"/>
                <w:szCs w:val="24"/>
              </w:rPr>
              <w:t xml:space="preserve"> d’inertie</w:t>
            </w:r>
            <w:r w:rsidR="00137FC3">
              <w:rPr>
                <w:rFonts w:asciiTheme="majorBidi" w:hAnsiTheme="majorBidi" w:cstheme="majorBidi"/>
                <w:szCs w:val="24"/>
              </w:rPr>
              <w:t xml:space="preserve"> de partie </w:t>
            </w:r>
            <w:r w:rsidR="00137FC3" w:rsidRPr="00376B8E">
              <w:rPr>
                <w:rFonts w:asciiTheme="majorBidi" w:hAnsiTheme="majorBidi" w:cstheme="majorBidi"/>
              </w:rPr>
              <w:t>immergé</w:t>
            </w:r>
            <w:r w:rsidR="00137FC3">
              <w:rPr>
                <w:rFonts w:asciiTheme="majorBidi" w:hAnsiTheme="majorBidi" w:cstheme="majorBidi"/>
              </w:rPr>
              <w:t>)</w:t>
            </w:r>
          </w:p>
          <w:p w:rsidR="00426D20" w:rsidRDefault="00723112" w:rsidP="00137FC3">
            <w:pPr>
              <w:pStyle w:val="Normal12"/>
              <w:numPr>
                <w:ilvl w:val="0"/>
                <w:numId w:val="6"/>
              </w:numPr>
              <w:rPr>
                <w:rFonts w:asciiTheme="majorBidi" w:hAnsiTheme="majorBidi" w:cstheme="majorBidi"/>
                <w:szCs w:val="24"/>
              </w:rPr>
            </w:pPr>
            <w:r w:rsidRPr="00723112">
              <w:rPr>
                <w:rFonts w:asciiTheme="majorBidi" w:hAnsiTheme="majorBidi" w:cstheme="majorBidi"/>
                <w:szCs w:val="24"/>
              </w:rPr>
              <w:t>Direction : verticale</w:t>
            </w:r>
            <w:r w:rsidRPr="00723112">
              <w:rPr>
                <w:rFonts w:asciiTheme="majorBidi" w:hAnsiTheme="majorBidi" w:cstheme="majorBidi"/>
                <w:szCs w:val="24"/>
              </w:rPr>
              <w:tab/>
            </w:r>
            <w:r w:rsidRPr="00723112">
              <w:rPr>
                <w:rFonts w:asciiTheme="majorBidi" w:hAnsiTheme="majorBidi" w:cstheme="majorBidi"/>
                <w:szCs w:val="24"/>
              </w:rPr>
              <w:tab/>
            </w:r>
            <w:r w:rsidRPr="00723112">
              <w:rPr>
                <w:rFonts w:asciiTheme="majorBidi" w:hAnsiTheme="majorBidi" w:cstheme="majorBidi"/>
                <w:szCs w:val="24"/>
              </w:rPr>
              <w:tab/>
            </w:r>
            <w:r w:rsidRPr="00723112">
              <w:rPr>
                <w:rFonts w:asciiTheme="majorBidi" w:hAnsiTheme="majorBidi" w:cstheme="majorBidi"/>
                <w:szCs w:val="24"/>
              </w:rPr>
              <w:tab/>
            </w:r>
          </w:p>
          <w:p w:rsidR="00723112" w:rsidRPr="00723112" w:rsidRDefault="00426D20" w:rsidP="00137FC3">
            <w:pPr>
              <w:pStyle w:val="Normal12"/>
              <w:numPr>
                <w:ilvl w:val="0"/>
                <w:numId w:val="6"/>
              </w:num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="00723112" w:rsidRPr="00723112">
              <w:rPr>
                <w:rFonts w:asciiTheme="majorBidi" w:hAnsiTheme="majorBidi" w:cstheme="majorBidi"/>
                <w:szCs w:val="24"/>
              </w:rPr>
              <w:t>Sens : vers le haut</w:t>
            </w:r>
          </w:p>
          <w:p w:rsidR="00723112" w:rsidRPr="00723112" w:rsidRDefault="00723112" w:rsidP="00137FC3">
            <w:pPr>
              <w:pStyle w:val="Normal12"/>
              <w:numPr>
                <w:ilvl w:val="0"/>
                <w:numId w:val="6"/>
              </w:numPr>
              <w:rPr>
                <w:rFonts w:asciiTheme="majorBidi" w:hAnsiTheme="majorBidi" w:cstheme="majorBidi"/>
                <w:szCs w:val="24"/>
              </w:rPr>
            </w:pPr>
            <w:r w:rsidRPr="00723112">
              <w:rPr>
                <w:rFonts w:asciiTheme="majorBidi" w:hAnsiTheme="majorBidi" w:cstheme="majorBidi"/>
                <w:szCs w:val="24"/>
              </w:rPr>
              <w:t xml:space="preserve">Valeur : égale au poids de fluide déplacé </w:t>
            </w:r>
            <w:r w:rsidRPr="00137FC3">
              <w:rPr>
                <w:rFonts w:asciiTheme="majorBidi" w:hAnsiTheme="majorBidi" w:cstheme="majorBidi"/>
                <w:position w:val="-10"/>
                <w:szCs w:val="24"/>
                <w:highlight w:val="lightGray"/>
              </w:rPr>
              <w:object w:dxaOrig="1219" w:dyaOrig="320">
                <v:shape id="_x0000_i1028" type="#_x0000_t75" style="width:60.75pt;height:15.75pt" o:ole="" o:bordertopcolor="this" o:borderleftcolor="this" o:borderbottomcolor="this" o:borderrightcolor="this">
                  <v:imagedata r:id="rId11" o:title=""/>
                </v:shape>
                <o:OLEObject Type="Embed" ProgID="Equation.3" ShapeID="_x0000_i1028" DrawAspect="Content" ObjectID="_1510387917" r:id="rId12"/>
              </w:object>
            </w:r>
            <w:r w:rsidRPr="00723112">
              <w:rPr>
                <w:rFonts w:asciiTheme="majorBidi" w:hAnsiTheme="majorBidi" w:cstheme="majorBidi"/>
                <w:szCs w:val="24"/>
              </w:rPr>
              <w:t xml:space="preserve"> avec </w:t>
            </w:r>
            <w:r w:rsidRPr="00723112">
              <w:rPr>
                <w:rFonts w:asciiTheme="majorBidi" w:hAnsiTheme="majorBidi" w:cstheme="majorBidi"/>
                <w:szCs w:val="24"/>
              </w:rPr>
              <w:sym w:font="Symbol" w:char="F072"/>
            </w:r>
            <w:r w:rsidRPr="00723112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gramStart"/>
            <w:r w:rsidRPr="00723112">
              <w:rPr>
                <w:rFonts w:asciiTheme="majorBidi" w:hAnsiTheme="majorBidi" w:cstheme="majorBidi"/>
                <w:szCs w:val="24"/>
              </w:rPr>
              <w:t xml:space="preserve">en </w:t>
            </w:r>
            <w:proofErr w:type="gramEnd"/>
            <w:r w:rsidRPr="00723112">
              <w:rPr>
                <w:rFonts w:asciiTheme="majorBidi" w:hAnsiTheme="majorBidi" w:cstheme="majorBidi"/>
                <w:position w:val="-10"/>
                <w:szCs w:val="24"/>
              </w:rPr>
              <w:object w:dxaOrig="720" w:dyaOrig="360">
                <v:shape id="_x0000_i1029" type="#_x0000_t75" style="width:36pt;height:18pt" o:ole="">
                  <v:imagedata r:id="rId13" o:title=""/>
                </v:shape>
                <o:OLEObject Type="Embed" ProgID="Equation.3" ShapeID="_x0000_i1029" DrawAspect="Content" ObjectID="_1510387918" r:id="rId14"/>
              </w:object>
            </w:r>
            <w:r w:rsidRPr="00723112">
              <w:rPr>
                <w:rFonts w:asciiTheme="majorBidi" w:hAnsiTheme="majorBidi" w:cstheme="majorBidi"/>
                <w:szCs w:val="24"/>
              </w:rPr>
              <w:t xml:space="preserve">, V en </w:t>
            </w:r>
            <w:r w:rsidRPr="00DB6852">
              <w:rPr>
                <w:rFonts w:asciiTheme="majorBidi" w:hAnsiTheme="majorBidi" w:cstheme="majorBidi"/>
                <w:bCs/>
                <w:szCs w:val="24"/>
              </w:rPr>
              <w:t>m</w:t>
            </w:r>
            <w:r w:rsidRPr="00DB6852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3</w:t>
            </w:r>
            <w:r w:rsidRPr="00723112">
              <w:rPr>
                <w:rFonts w:asciiTheme="majorBidi" w:hAnsiTheme="majorBidi" w:cstheme="majorBidi"/>
                <w:szCs w:val="24"/>
              </w:rPr>
              <w:t xml:space="preserve"> et g en </w:t>
            </w:r>
            <w:r w:rsidRPr="00723112">
              <w:rPr>
                <w:rFonts w:asciiTheme="majorBidi" w:hAnsiTheme="majorBidi" w:cstheme="majorBidi"/>
                <w:position w:val="-10"/>
                <w:szCs w:val="24"/>
              </w:rPr>
              <w:object w:dxaOrig="720" w:dyaOrig="360">
                <v:shape id="_x0000_i1030" type="#_x0000_t75" style="width:36pt;height:18pt" o:ole="">
                  <v:imagedata r:id="rId15" o:title=""/>
                </v:shape>
                <o:OLEObject Type="Embed" ProgID="Equation.3" ShapeID="_x0000_i1030" DrawAspect="Content" ObjectID="_1510387919" r:id="rId16"/>
              </w:object>
            </w:r>
          </w:p>
          <w:p w:rsidR="00426D20" w:rsidRDefault="00137FC3" w:rsidP="00426D20">
            <w:pPr>
              <w:pStyle w:val="Normal12"/>
              <w:jc w:val="center"/>
              <w:rPr>
                <w:rFonts w:asciiTheme="majorBidi" w:hAnsiTheme="majorBidi" w:cstheme="majorBidi"/>
                <w:szCs w:val="24"/>
              </w:rPr>
            </w:pPr>
            <w:r>
              <w:object w:dxaOrig="4666" w:dyaOrig="2730">
                <v:shape id="_x0000_i1031" type="#_x0000_t75" style="width:233.25pt;height:136.5pt" o:ole="">
                  <v:imagedata r:id="rId17" o:title=""/>
                </v:shape>
                <o:OLEObject Type="Embed" ProgID="PBrush" ShapeID="_x0000_i1031" DrawAspect="Content" ObjectID="_1510387920" r:id="rId18"/>
              </w:object>
            </w:r>
          </w:p>
          <w:p w:rsidR="00426D20" w:rsidRPr="00DB6852" w:rsidRDefault="00426D20" w:rsidP="00DB6852">
            <w:pPr>
              <w:bidi/>
              <w:jc w:val="right"/>
              <w:rPr>
                <w:rFonts w:asciiTheme="majorBidi" w:hAnsiTheme="majorBidi" w:cstheme="majorBidi"/>
                <w:color w:val="00B050"/>
                <w:sz w:val="28"/>
                <w:szCs w:val="28"/>
              </w:rPr>
            </w:pPr>
            <w:r w:rsidRPr="00DB6852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>Remarque</w:t>
            </w:r>
          </w:p>
          <w:p w:rsidR="00137FC3" w:rsidRDefault="00723112" w:rsidP="00723112">
            <w:pPr>
              <w:pStyle w:val="Normal12"/>
              <w:rPr>
                <w:rFonts w:asciiTheme="majorBidi" w:hAnsiTheme="majorBidi" w:cstheme="majorBidi"/>
                <w:szCs w:val="24"/>
              </w:rPr>
            </w:pPr>
            <w:r w:rsidRPr="00723112">
              <w:rPr>
                <w:rFonts w:asciiTheme="majorBidi" w:hAnsiTheme="majorBidi" w:cstheme="majorBidi"/>
                <w:szCs w:val="24"/>
              </w:rPr>
              <w:t>La poussée d’Archimède dans l’air est souvent négligée car la masse volumique de l’air est très faible</w:t>
            </w:r>
          </w:p>
          <w:p w:rsidR="00723112" w:rsidRPr="00723112" w:rsidRDefault="00723112" w:rsidP="00723112">
            <w:pPr>
              <w:pStyle w:val="Normal12"/>
              <w:rPr>
                <w:rFonts w:asciiTheme="majorBidi" w:hAnsiTheme="majorBidi" w:cstheme="majorBidi"/>
                <w:szCs w:val="24"/>
              </w:rPr>
            </w:pPr>
            <w:r w:rsidRPr="00723112">
              <w:rPr>
                <w:rFonts w:asciiTheme="majorBidi" w:hAnsiTheme="majorBidi" w:cstheme="majorBidi"/>
                <w:szCs w:val="24"/>
              </w:rPr>
              <w:t xml:space="preserve"> (</w:t>
            </w:r>
            <w:r w:rsidR="00137FC3" w:rsidRPr="00723112">
              <w:rPr>
                <w:rFonts w:asciiTheme="majorBidi" w:hAnsiTheme="majorBidi" w:cstheme="majorBidi"/>
                <w:position w:val="-12"/>
                <w:szCs w:val="24"/>
              </w:rPr>
              <w:object w:dxaOrig="1579" w:dyaOrig="380">
                <v:shape id="_x0000_i1032" type="#_x0000_t75" style="width:74.25pt;height:18.75pt" o:ole="">
                  <v:imagedata r:id="rId19" o:title=""/>
                </v:shape>
                <o:OLEObject Type="Embed" ProgID="Equation.3" ShapeID="_x0000_i1032" DrawAspect="Content" ObjectID="_1510387921" r:id="rId20"/>
              </w:object>
            </w:r>
            <w:r w:rsidRPr="00723112">
              <w:rPr>
                <w:rFonts w:asciiTheme="majorBidi" w:hAnsiTheme="majorBidi" w:cstheme="majorBidi"/>
                <w:szCs w:val="24"/>
              </w:rPr>
              <w:t>).</w:t>
            </w:r>
          </w:p>
          <w:p w:rsidR="00F95ADD" w:rsidRPr="00CE00DA" w:rsidRDefault="00F95ADD" w:rsidP="00426D2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MA"/>
              </w:rPr>
            </w:pPr>
          </w:p>
        </w:tc>
      </w:tr>
    </w:tbl>
    <w:p w:rsidR="00976169" w:rsidRDefault="00976169"/>
    <w:sectPr w:rsidR="00976169" w:rsidSect="00066EC7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AFC"/>
    <w:multiLevelType w:val="hybridMultilevel"/>
    <w:tmpl w:val="8A0EC73E"/>
    <w:lvl w:ilvl="0" w:tplc="B21446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D3705"/>
    <w:multiLevelType w:val="hybridMultilevel"/>
    <w:tmpl w:val="8A0EC73E"/>
    <w:lvl w:ilvl="0" w:tplc="B21446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9393A"/>
    <w:multiLevelType w:val="hybridMultilevel"/>
    <w:tmpl w:val="DC148856"/>
    <w:lvl w:ilvl="0" w:tplc="1C6824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E5E81"/>
    <w:multiLevelType w:val="hybridMultilevel"/>
    <w:tmpl w:val="1012F63E"/>
    <w:lvl w:ilvl="0" w:tplc="C930B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B4233B"/>
    <w:multiLevelType w:val="hybridMultilevel"/>
    <w:tmpl w:val="82F0A422"/>
    <w:lvl w:ilvl="0" w:tplc="4B2A1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9C27C0"/>
    <w:multiLevelType w:val="multilevel"/>
    <w:tmpl w:val="51C67FB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888"/>
    <w:rsid w:val="0003721D"/>
    <w:rsid w:val="00066EC7"/>
    <w:rsid w:val="00130888"/>
    <w:rsid w:val="00137FC3"/>
    <w:rsid w:val="001A2D88"/>
    <w:rsid w:val="002833AD"/>
    <w:rsid w:val="002A2081"/>
    <w:rsid w:val="00336311"/>
    <w:rsid w:val="0033713D"/>
    <w:rsid w:val="00376B8E"/>
    <w:rsid w:val="003F7BC3"/>
    <w:rsid w:val="00426D20"/>
    <w:rsid w:val="00486535"/>
    <w:rsid w:val="005C4595"/>
    <w:rsid w:val="006A6D31"/>
    <w:rsid w:val="006B5836"/>
    <w:rsid w:val="006E5585"/>
    <w:rsid w:val="00710241"/>
    <w:rsid w:val="00723112"/>
    <w:rsid w:val="007D00DE"/>
    <w:rsid w:val="008740C9"/>
    <w:rsid w:val="008F6710"/>
    <w:rsid w:val="00966BBF"/>
    <w:rsid w:val="00976169"/>
    <w:rsid w:val="00981851"/>
    <w:rsid w:val="009829C9"/>
    <w:rsid w:val="00A6229A"/>
    <w:rsid w:val="00AA2E3B"/>
    <w:rsid w:val="00D17125"/>
    <w:rsid w:val="00D52E1D"/>
    <w:rsid w:val="00DB6852"/>
    <w:rsid w:val="00DD6AD4"/>
    <w:rsid w:val="00E66AF1"/>
    <w:rsid w:val="00E80104"/>
    <w:rsid w:val="00EE4440"/>
    <w:rsid w:val="00F95ADD"/>
    <w:rsid w:val="00FC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9829C9"/>
    <w:rPr>
      <w:b/>
      <w:bCs/>
    </w:rPr>
  </w:style>
  <w:style w:type="paragraph" w:styleId="Sansinterligne">
    <w:name w:val="No Spacing"/>
    <w:link w:val="SansinterligneCar"/>
    <w:uiPriority w:val="1"/>
    <w:qFormat/>
    <w:rsid w:val="009829C9"/>
    <w:pPr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E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EC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6229A"/>
    <w:rPr>
      <w:rFonts w:ascii="Calibri" w:eastAsia="Calibri" w:hAnsi="Calibri" w:cs="Arial"/>
    </w:rPr>
  </w:style>
  <w:style w:type="paragraph" w:customStyle="1" w:styleId="Normal12">
    <w:name w:val="Normal12"/>
    <w:basedOn w:val="Normal"/>
    <w:link w:val="Normal12Car"/>
    <w:rsid w:val="007D00DE"/>
    <w:rPr>
      <w:szCs w:val="20"/>
    </w:rPr>
  </w:style>
  <w:style w:type="character" w:customStyle="1" w:styleId="Normal12Car">
    <w:name w:val="Normal12 Car"/>
    <w:basedOn w:val="Policepardfaut"/>
    <w:link w:val="Normal12"/>
    <w:rsid w:val="007D00DE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hammou</cp:lastModifiedBy>
  <cp:revision>8</cp:revision>
  <dcterms:created xsi:type="dcterms:W3CDTF">2015-11-29T20:14:00Z</dcterms:created>
  <dcterms:modified xsi:type="dcterms:W3CDTF">2015-11-30T11:25:00Z</dcterms:modified>
</cp:coreProperties>
</file>